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382" w:rsidRPr="00481382" w:rsidRDefault="00481382" w:rsidP="00481382">
      <w:pPr>
        <w:pStyle w:val="Default"/>
        <w:rPr>
          <w:rFonts w:ascii="Arial" w:eastAsia="Arial" w:hAnsi="Arial" w:cs="Arial"/>
          <w:b/>
          <w:sz w:val="42"/>
          <w:szCs w:val="42"/>
        </w:rPr>
      </w:pPr>
      <w:r w:rsidRPr="00481382">
        <w:rPr>
          <w:rFonts w:ascii="Arial" w:hAnsi="Arial"/>
          <w:b/>
          <w:sz w:val="42"/>
          <w:szCs w:val="42"/>
        </w:rPr>
        <w:t xml:space="preserve">The </w:t>
      </w:r>
      <w:proofErr w:type="spellStart"/>
      <w:r w:rsidRPr="00481382">
        <w:rPr>
          <w:rFonts w:ascii="Arial" w:hAnsi="Arial"/>
          <w:b/>
          <w:sz w:val="42"/>
          <w:szCs w:val="42"/>
        </w:rPr>
        <w:t>Honourable</w:t>
      </w:r>
      <w:proofErr w:type="spellEnd"/>
      <w:r w:rsidRPr="00481382">
        <w:rPr>
          <w:rFonts w:ascii="Arial" w:hAnsi="Arial"/>
          <w:b/>
          <w:sz w:val="42"/>
          <w:szCs w:val="42"/>
        </w:rPr>
        <w:t xml:space="preserve"> Chairman Barry Gusi,</w:t>
      </w:r>
    </w:p>
    <w:p w:rsidR="00481382" w:rsidRPr="00481382" w:rsidRDefault="00EC0350" w:rsidP="00481382">
      <w:pPr>
        <w:pStyle w:val="Default"/>
        <w:rPr>
          <w:rFonts w:ascii="Arial" w:eastAsia="Arial" w:hAnsi="Arial" w:cs="Arial"/>
          <w:b/>
          <w:sz w:val="42"/>
          <w:szCs w:val="42"/>
        </w:rPr>
      </w:pPr>
      <w:proofErr w:type="gramStart"/>
      <w:r>
        <w:rPr>
          <w:rFonts w:ascii="Arial" w:hAnsi="Arial"/>
          <w:b/>
          <w:sz w:val="42"/>
          <w:szCs w:val="42"/>
        </w:rPr>
        <w:t xml:space="preserve">Prime Minister of St. Kitts and Nevis, </w:t>
      </w:r>
      <w:r w:rsidRPr="00EC0350">
        <w:rPr>
          <w:rFonts w:ascii="Arial" w:hAnsi="Arial"/>
          <w:b/>
          <w:sz w:val="42"/>
          <w:szCs w:val="42"/>
        </w:rPr>
        <w:t>Dr.</w:t>
      </w:r>
      <w:proofErr w:type="gramEnd"/>
      <w:r w:rsidRPr="00EC0350">
        <w:rPr>
          <w:rFonts w:ascii="Cambria Math" w:hAnsi="Cambria Math" w:cs="Cambria Math"/>
          <w:b/>
          <w:sz w:val="42"/>
          <w:szCs w:val="42"/>
        </w:rPr>
        <w:t>​</w:t>
      </w:r>
      <w:r w:rsidRPr="00EC0350">
        <w:rPr>
          <w:rFonts w:ascii="Arial" w:hAnsi="Arial" w:cs="Arial"/>
          <w:b/>
          <w:sz w:val="42"/>
          <w:szCs w:val="42"/>
        </w:rPr>
        <w:t xml:space="preserve"> </w:t>
      </w:r>
      <w:proofErr w:type="gramStart"/>
      <w:r w:rsidRPr="00EC0350">
        <w:rPr>
          <w:rFonts w:ascii="Arial" w:hAnsi="Arial" w:cs="Arial"/>
          <w:b/>
          <w:sz w:val="42"/>
          <w:szCs w:val="42"/>
        </w:rPr>
        <w:t xml:space="preserve">The </w:t>
      </w:r>
      <w:r w:rsidRPr="00EC0350">
        <w:rPr>
          <w:rFonts w:ascii="Cambria Math" w:hAnsi="Cambria Math" w:cs="Cambria Math"/>
          <w:b/>
          <w:sz w:val="42"/>
          <w:szCs w:val="42"/>
        </w:rPr>
        <w:t>​</w:t>
      </w:r>
      <w:r w:rsidRPr="00EC0350">
        <w:rPr>
          <w:rFonts w:ascii="Arial" w:hAnsi="Arial" w:cs="Arial"/>
          <w:b/>
          <w:sz w:val="42"/>
          <w:szCs w:val="42"/>
        </w:rPr>
        <w:t>Honorable</w:t>
      </w:r>
      <w:proofErr w:type="gramEnd"/>
      <w:r w:rsidRPr="00EC0350">
        <w:rPr>
          <w:rFonts w:ascii="Cambria Math" w:hAnsi="Cambria Math" w:cs="Cambria Math"/>
          <w:b/>
          <w:sz w:val="42"/>
          <w:szCs w:val="42"/>
        </w:rPr>
        <w:t>​</w:t>
      </w:r>
      <w:r w:rsidRPr="00EC0350">
        <w:rPr>
          <w:rFonts w:ascii="Arial" w:hAnsi="Arial" w:cs="Arial"/>
          <w:b/>
          <w:sz w:val="42"/>
          <w:szCs w:val="42"/>
        </w:rPr>
        <w:t xml:space="preserve"> </w:t>
      </w:r>
      <w:r w:rsidRPr="00EC0350">
        <w:rPr>
          <w:rFonts w:ascii="Cambria Math" w:hAnsi="Cambria Math" w:cs="Cambria Math"/>
          <w:b/>
          <w:sz w:val="42"/>
          <w:szCs w:val="42"/>
        </w:rPr>
        <w:t>​</w:t>
      </w:r>
      <w:r w:rsidRPr="00EC0350">
        <w:rPr>
          <w:rFonts w:ascii="Arial" w:hAnsi="Arial" w:cs="Arial"/>
          <w:b/>
          <w:sz w:val="42"/>
          <w:szCs w:val="42"/>
        </w:rPr>
        <w:t>Timothy Sylvester Harris</w:t>
      </w:r>
      <w:r>
        <w:rPr>
          <w:rFonts w:ascii="Arial" w:hAnsi="Arial" w:cs="Arial"/>
          <w:b/>
          <w:sz w:val="42"/>
          <w:szCs w:val="42"/>
        </w:rPr>
        <w:t>,</w:t>
      </w:r>
    </w:p>
    <w:p w:rsidR="00481382" w:rsidRPr="00481382" w:rsidRDefault="00481382" w:rsidP="00481382">
      <w:pPr>
        <w:pStyle w:val="Default"/>
        <w:rPr>
          <w:rFonts w:ascii="Arial" w:eastAsia="Arial" w:hAnsi="Arial" w:cs="Arial"/>
          <w:b/>
          <w:sz w:val="42"/>
          <w:szCs w:val="42"/>
        </w:rPr>
      </w:pPr>
      <w:proofErr w:type="gramStart"/>
      <w:r w:rsidRPr="00481382">
        <w:rPr>
          <w:rFonts w:ascii="Arial" w:hAnsi="Arial"/>
          <w:b/>
          <w:sz w:val="42"/>
          <w:szCs w:val="42"/>
        </w:rPr>
        <w:t>Your</w:t>
      </w:r>
      <w:proofErr w:type="gramEnd"/>
      <w:r w:rsidRPr="00481382">
        <w:rPr>
          <w:rFonts w:ascii="Arial" w:hAnsi="Arial"/>
          <w:b/>
          <w:sz w:val="42"/>
          <w:szCs w:val="42"/>
        </w:rPr>
        <w:t xml:space="preserve"> Excellencies,</w:t>
      </w:r>
    </w:p>
    <w:p w:rsidR="00481382" w:rsidRDefault="00481382" w:rsidP="00481382">
      <w:pPr>
        <w:pStyle w:val="Default"/>
        <w:rPr>
          <w:rFonts w:ascii="Arial" w:hAnsi="Arial"/>
          <w:b/>
          <w:sz w:val="42"/>
          <w:szCs w:val="42"/>
        </w:rPr>
      </w:pPr>
      <w:r w:rsidRPr="00481382">
        <w:rPr>
          <w:rFonts w:ascii="Arial" w:hAnsi="Arial"/>
          <w:b/>
          <w:sz w:val="42"/>
          <w:szCs w:val="42"/>
        </w:rPr>
        <w:t>Distinguished Guests,</w:t>
      </w:r>
    </w:p>
    <w:p w:rsidR="00EC0350" w:rsidRPr="00481382" w:rsidRDefault="00EC0350" w:rsidP="00481382">
      <w:pPr>
        <w:pStyle w:val="Default"/>
        <w:rPr>
          <w:rFonts w:ascii="Arial" w:eastAsia="Arial" w:hAnsi="Arial" w:cs="Arial"/>
          <w:b/>
          <w:sz w:val="42"/>
          <w:szCs w:val="42"/>
        </w:rPr>
      </w:pPr>
      <w:r>
        <w:rPr>
          <w:rFonts w:ascii="Arial" w:hAnsi="Arial"/>
          <w:b/>
          <w:sz w:val="42"/>
          <w:szCs w:val="42"/>
        </w:rPr>
        <w:t>Dear Laureates,</w:t>
      </w:r>
    </w:p>
    <w:p w:rsidR="00481382" w:rsidRPr="00481382" w:rsidRDefault="00481382" w:rsidP="00481382">
      <w:pPr>
        <w:pStyle w:val="Default"/>
        <w:rPr>
          <w:rFonts w:ascii="Arial" w:eastAsia="Arial" w:hAnsi="Arial" w:cs="Arial"/>
          <w:b/>
          <w:sz w:val="42"/>
          <w:szCs w:val="42"/>
        </w:rPr>
      </w:pPr>
    </w:p>
    <w:p w:rsidR="00481382" w:rsidRDefault="00EC0350" w:rsidP="00481382">
      <w:pPr>
        <w:pStyle w:val="Default"/>
        <w:rPr>
          <w:rFonts w:ascii="Arial" w:hAnsi="Arial"/>
          <w:b/>
          <w:sz w:val="42"/>
          <w:szCs w:val="42"/>
        </w:rPr>
      </w:pPr>
      <w:r>
        <w:rPr>
          <w:rFonts w:ascii="Arial" w:hAnsi="Arial"/>
          <w:b/>
          <w:sz w:val="42"/>
          <w:szCs w:val="42"/>
        </w:rPr>
        <w:t>As l</w:t>
      </w:r>
      <w:r w:rsidR="00481382" w:rsidRPr="00481382">
        <w:rPr>
          <w:rFonts w:ascii="Arial" w:hAnsi="Arial"/>
          <w:b/>
          <w:sz w:val="42"/>
          <w:szCs w:val="42"/>
        </w:rPr>
        <w:t xml:space="preserve">aureate myself of </w:t>
      </w:r>
      <w:r>
        <w:rPr>
          <w:rFonts w:ascii="Arial" w:hAnsi="Arial"/>
          <w:b/>
          <w:sz w:val="42"/>
          <w:szCs w:val="42"/>
        </w:rPr>
        <w:t xml:space="preserve">the Gusi Peace Prize in 2011, I have the to </w:t>
      </w:r>
      <w:proofErr w:type="spellStart"/>
      <w:r>
        <w:rPr>
          <w:rFonts w:ascii="Arial" w:hAnsi="Arial"/>
          <w:b/>
          <w:sz w:val="42"/>
          <w:szCs w:val="42"/>
        </w:rPr>
        <w:t>nbe</w:t>
      </w:r>
      <w:proofErr w:type="spellEnd"/>
      <w:r>
        <w:rPr>
          <w:rFonts w:ascii="Arial" w:hAnsi="Arial"/>
          <w:b/>
          <w:sz w:val="42"/>
          <w:szCs w:val="42"/>
        </w:rPr>
        <w:t xml:space="preserve"> here tonight to witness my Prime Minister of St. Kitts and Nevis who has worked very hard for his country with a broad vision for economy, education</w:t>
      </w:r>
      <w:r w:rsidR="00220C2E">
        <w:rPr>
          <w:rFonts w:ascii="Arial" w:hAnsi="Arial"/>
          <w:b/>
          <w:sz w:val="42"/>
          <w:szCs w:val="42"/>
        </w:rPr>
        <w:t>, health care, technology and culture has received the Gusi Peace Prize.</w:t>
      </w:r>
    </w:p>
    <w:p w:rsidR="00220C2E" w:rsidRPr="00481382" w:rsidRDefault="00220C2E" w:rsidP="00481382">
      <w:pPr>
        <w:pStyle w:val="Default"/>
        <w:rPr>
          <w:rFonts w:ascii="Arial" w:eastAsia="Arial" w:hAnsi="Arial" w:cs="Arial"/>
          <w:b/>
          <w:sz w:val="42"/>
          <w:szCs w:val="42"/>
        </w:rPr>
      </w:pPr>
      <w:r>
        <w:rPr>
          <w:rFonts w:ascii="Arial" w:hAnsi="Arial"/>
          <w:b/>
          <w:sz w:val="42"/>
          <w:szCs w:val="42"/>
        </w:rPr>
        <w:lastRenderedPageBreak/>
        <w:t>I would like to congratulate my dear friend, Honorable K.L. Ganju who is the Board Member of FICAC and also all laureates 2016.</w:t>
      </w:r>
    </w:p>
    <w:p w:rsidR="00481382" w:rsidRPr="00481382" w:rsidRDefault="00481382" w:rsidP="00481382">
      <w:pPr>
        <w:pStyle w:val="Body"/>
        <w:rPr>
          <w:b/>
          <w:sz w:val="42"/>
          <w:szCs w:val="42"/>
        </w:rPr>
      </w:pPr>
    </w:p>
    <w:p w:rsidR="00481382" w:rsidRPr="00481382" w:rsidRDefault="00481382" w:rsidP="00481382">
      <w:pPr>
        <w:pStyle w:val="Body"/>
        <w:rPr>
          <w:b/>
          <w:sz w:val="42"/>
          <w:szCs w:val="42"/>
        </w:rPr>
      </w:pPr>
      <w:r w:rsidRPr="00481382">
        <w:rPr>
          <w:b/>
          <w:sz w:val="42"/>
          <w:szCs w:val="42"/>
        </w:rPr>
        <w:t xml:space="preserve">I am extremely happy to </w:t>
      </w:r>
      <w:proofErr w:type="gramStart"/>
      <w:r w:rsidRPr="00481382">
        <w:rPr>
          <w:b/>
          <w:sz w:val="42"/>
          <w:szCs w:val="42"/>
        </w:rPr>
        <w:t>be  back</w:t>
      </w:r>
      <w:proofErr w:type="gramEnd"/>
      <w:r w:rsidRPr="00481382">
        <w:rPr>
          <w:b/>
          <w:sz w:val="42"/>
          <w:szCs w:val="42"/>
        </w:rPr>
        <w:t xml:space="preserve"> in this magnificent city of the Philippines, with its breathtaking history with a three mile -long trail of monumental rock stone walls “</w:t>
      </w:r>
      <w:proofErr w:type="spellStart"/>
      <w:r w:rsidRPr="00481382">
        <w:rPr>
          <w:b/>
          <w:sz w:val="42"/>
          <w:szCs w:val="42"/>
        </w:rPr>
        <w:t>Intramuros</w:t>
      </w:r>
      <w:proofErr w:type="spellEnd"/>
      <w:r w:rsidRPr="00481382">
        <w:rPr>
          <w:b/>
          <w:sz w:val="42"/>
          <w:szCs w:val="42"/>
        </w:rPr>
        <w:t xml:space="preserve">” and </w:t>
      </w:r>
      <w:proofErr w:type="spellStart"/>
      <w:r w:rsidRPr="00481382">
        <w:rPr>
          <w:b/>
          <w:sz w:val="42"/>
          <w:szCs w:val="42"/>
        </w:rPr>
        <w:t>Luneta</w:t>
      </w:r>
      <w:proofErr w:type="spellEnd"/>
      <w:r w:rsidRPr="00481382">
        <w:rPr>
          <w:b/>
          <w:sz w:val="42"/>
          <w:szCs w:val="42"/>
        </w:rPr>
        <w:t xml:space="preserve"> Park found at the heart of Manila City with the 58-hectare Rizal Park. It is considered to be the largest urban park in Asia. The University of </w:t>
      </w:r>
      <w:proofErr w:type="spellStart"/>
      <w:r w:rsidRPr="00481382">
        <w:rPr>
          <w:b/>
          <w:sz w:val="42"/>
          <w:szCs w:val="42"/>
        </w:rPr>
        <w:t>Sto.Thomas</w:t>
      </w:r>
      <w:proofErr w:type="spellEnd"/>
      <w:r w:rsidRPr="00481382">
        <w:rPr>
          <w:b/>
          <w:sz w:val="42"/>
          <w:szCs w:val="42"/>
        </w:rPr>
        <w:t xml:space="preserve"> is the oldest existing university in Asia, older than America’s Harvard University with an 83-year old Manila </w:t>
      </w:r>
      <w:r w:rsidRPr="00481382">
        <w:rPr>
          <w:b/>
          <w:sz w:val="42"/>
          <w:szCs w:val="42"/>
        </w:rPr>
        <w:lastRenderedPageBreak/>
        <w:t xml:space="preserve">Metropolitan Theater, Manila Zoo, </w:t>
      </w:r>
      <w:proofErr w:type="spellStart"/>
      <w:r w:rsidRPr="00481382">
        <w:rPr>
          <w:b/>
          <w:sz w:val="42"/>
          <w:szCs w:val="42"/>
        </w:rPr>
        <w:t>Quiapo</w:t>
      </w:r>
      <w:proofErr w:type="spellEnd"/>
      <w:r w:rsidRPr="00481382">
        <w:rPr>
          <w:b/>
          <w:sz w:val="42"/>
          <w:szCs w:val="42"/>
        </w:rPr>
        <w:t xml:space="preserve"> Church and warm hearted, elegant dressed people is the Pearl of the Orient.”MANILA”.</w:t>
      </w:r>
    </w:p>
    <w:p w:rsidR="00481382" w:rsidRPr="00481382" w:rsidRDefault="00481382" w:rsidP="00481382">
      <w:pPr>
        <w:pStyle w:val="Body"/>
        <w:rPr>
          <w:b/>
          <w:sz w:val="42"/>
          <w:szCs w:val="42"/>
        </w:rPr>
      </w:pPr>
    </w:p>
    <w:p w:rsidR="00481382" w:rsidRPr="00481382" w:rsidRDefault="00481382" w:rsidP="00481382">
      <w:pPr>
        <w:pStyle w:val="Body"/>
        <w:rPr>
          <w:b/>
          <w:sz w:val="42"/>
          <w:szCs w:val="42"/>
        </w:rPr>
      </w:pPr>
      <w:r w:rsidRPr="00481382">
        <w:rPr>
          <w:b/>
          <w:sz w:val="42"/>
          <w:szCs w:val="42"/>
        </w:rPr>
        <w:t>As the president of FICAC “World Federation of Consuls” I would like to give some information about the organization.</w:t>
      </w:r>
    </w:p>
    <w:p w:rsidR="00481382" w:rsidRPr="00481382" w:rsidRDefault="00481382" w:rsidP="00481382">
      <w:pPr>
        <w:pStyle w:val="Body"/>
        <w:rPr>
          <w:b/>
          <w:sz w:val="42"/>
          <w:szCs w:val="42"/>
        </w:rPr>
      </w:pPr>
      <w:proofErr w:type="gramStart"/>
      <w:r w:rsidRPr="00481382">
        <w:rPr>
          <w:b/>
          <w:sz w:val="42"/>
          <w:szCs w:val="42"/>
        </w:rPr>
        <w:t>FICAC is an internationally recognized Consular Corps organization, founded in 1982 in Copenhagen, Denmark to incorporate Honorary Consuls throughout the world.</w:t>
      </w:r>
      <w:proofErr w:type="gramEnd"/>
    </w:p>
    <w:p w:rsidR="00481382" w:rsidRPr="00481382" w:rsidRDefault="00481382" w:rsidP="00481382">
      <w:pPr>
        <w:pStyle w:val="Body"/>
        <w:rPr>
          <w:b/>
          <w:sz w:val="42"/>
          <w:szCs w:val="42"/>
        </w:rPr>
      </w:pPr>
      <w:proofErr w:type="gramStart"/>
      <w:r w:rsidRPr="00481382">
        <w:rPr>
          <w:b/>
          <w:sz w:val="42"/>
          <w:szCs w:val="42"/>
        </w:rPr>
        <w:lastRenderedPageBreak/>
        <w:t>FICAC strengthens Honorary Consuls’ rights, raises their responsibilities, diplomatic status and their securities to universal standards.</w:t>
      </w:r>
      <w:proofErr w:type="gramEnd"/>
    </w:p>
    <w:p w:rsidR="00481382" w:rsidRPr="00481382" w:rsidRDefault="00481382" w:rsidP="00481382">
      <w:pPr>
        <w:pStyle w:val="Body"/>
        <w:rPr>
          <w:b/>
          <w:sz w:val="42"/>
          <w:szCs w:val="42"/>
        </w:rPr>
      </w:pPr>
    </w:p>
    <w:p w:rsidR="00A91171" w:rsidRDefault="00A91171" w:rsidP="00481382">
      <w:pPr>
        <w:pStyle w:val="Body"/>
        <w:rPr>
          <w:b/>
          <w:sz w:val="42"/>
          <w:szCs w:val="42"/>
        </w:rPr>
      </w:pPr>
      <w:r>
        <w:rPr>
          <w:b/>
          <w:sz w:val="42"/>
          <w:szCs w:val="42"/>
        </w:rPr>
        <w:t>FICAC as a global network of Consular Corps and Associations gives a high priority of supporting and improving their legitimacy and effectiveness of all Consular Corps in all sending and receiving states. FICAC strongly believes and encourages that the power of woman is needed on road to stronger diplomacy.</w:t>
      </w:r>
    </w:p>
    <w:p w:rsidR="00481382" w:rsidRPr="00481382" w:rsidRDefault="00481382" w:rsidP="00481382">
      <w:pPr>
        <w:pStyle w:val="Body"/>
        <w:rPr>
          <w:b/>
          <w:sz w:val="42"/>
          <w:szCs w:val="42"/>
        </w:rPr>
      </w:pPr>
      <w:r w:rsidRPr="00481382">
        <w:rPr>
          <w:b/>
          <w:sz w:val="42"/>
          <w:szCs w:val="42"/>
        </w:rPr>
        <w:lastRenderedPageBreak/>
        <w:t>Today FICAC is based in Brussels, Belgium, capital of Europe and recognized by a Royal Decree as an International Non Profit Association.</w:t>
      </w:r>
    </w:p>
    <w:p w:rsidR="00481382" w:rsidRPr="00481382" w:rsidRDefault="00481382" w:rsidP="00481382">
      <w:pPr>
        <w:pStyle w:val="Body"/>
        <w:rPr>
          <w:b/>
          <w:sz w:val="42"/>
          <w:szCs w:val="42"/>
        </w:rPr>
      </w:pPr>
    </w:p>
    <w:p w:rsidR="00481382" w:rsidRPr="00481382" w:rsidRDefault="00481382" w:rsidP="00481382">
      <w:pPr>
        <w:pStyle w:val="Body"/>
        <w:rPr>
          <w:b/>
          <w:sz w:val="42"/>
          <w:szCs w:val="42"/>
        </w:rPr>
      </w:pPr>
      <w:r w:rsidRPr="00481382">
        <w:rPr>
          <w:b/>
          <w:sz w:val="42"/>
          <w:szCs w:val="42"/>
        </w:rPr>
        <w:t>The United Nations recognizes FICAC as a Non Governmental Organization with ECOSOC status.</w:t>
      </w:r>
    </w:p>
    <w:p w:rsidR="00481382" w:rsidRPr="00481382" w:rsidRDefault="00481382" w:rsidP="00481382">
      <w:pPr>
        <w:pStyle w:val="Body"/>
        <w:rPr>
          <w:b/>
          <w:sz w:val="42"/>
          <w:szCs w:val="42"/>
        </w:rPr>
      </w:pPr>
      <w:r w:rsidRPr="00481382">
        <w:rPr>
          <w:b/>
          <w:sz w:val="42"/>
          <w:szCs w:val="42"/>
        </w:rPr>
        <w:t>It is also recognized as an NGO by the European Union and Organization of American States.</w:t>
      </w:r>
    </w:p>
    <w:p w:rsidR="00481382" w:rsidRPr="00481382" w:rsidRDefault="00481382" w:rsidP="00481382">
      <w:pPr>
        <w:pStyle w:val="Body"/>
        <w:rPr>
          <w:b/>
          <w:sz w:val="42"/>
          <w:szCs w:val="42"/>
        </w:rPr>
      </w:pPr>
    </w:p>
    <w:p w:rsidR="00481382" w:rsidRPr="00481382" w:rsidRDefault="00481382" w:rsidP="00481382">
      <w:pPr>
        <w:pStyle w:val="Body"/>
        <w:rPr>
          <w:b/>
          <w:sz w:val="42"/>
          <w:szCs w:val="42"/>
        </w:rPr>
      </w:pPr>
      <w:r w:rsidRPr="00481382">
        <w:rPr>
          <w:b/>
          <w:sz w:val="42"/>
          <w:szCs w:val="42"/>
        </w:rPr>
        <w:t>FICAC has signed an agreement with the Prince Albert II of Monaco Foundation for cooperation in environmental and climate change programs.</w:t>
      </w:r>
    </w:p>
    <w:p w:rsidR="00481382" w:rsidRPr="00481382" w:rsidRDefault="00481382" w:rsidP="00481382">
      <w:pPr>
        <w:pStyle w:val="Body"/>
        <w:rPr>
          <w:b/>
          <w:sz w:val="42"/>
          <w:szCs w:val="42"/>
        </w:rPr>
      </w:pPr>
    </w:p>
    <w:p w:rsidR="00481382" w:rsidRPr="00481382" w:rsidRDefault="00481382" w:rsidP="00481382">
      <w:pPr>
        <w:pStyle w:val="Body"/>
        <w:rPr>
          <w:b/>
          <w:sz w:val="42"/>
          <w:szCs w:val="42"/>
        </w:rPr>
      </w:pPr>
      <w:r w:rsidRPr="00481382">
        <w:rPr>
          <w:b/>
          <w:sz w:val="42"/>
          <w:szCs w:val="42"/>
        </w:rPr>
        <w:lastRenderedPageBreak/>
        <w:t>FICAC also has signed an agreement at the House of Lords in London, with CVQO (Cadet Vocational Qualification Organization) an education charitable organization.</w:t>
      </w:r>
    </w:p>
    <w:p w:rsidR="00481382" w:rsidRPr="00481382" w:rsidRDefault="00481382" w:rsidP="00481382">
      <w:pPr>
        <w:pStyle w:val="Body"/>
        <w:rPr>
          <w:b/>
          <w:sz w:val="42"/>
          <w:szCs w:val="42"/>
        </w:rPr>
      </w:pPr>
    </w:p>
    <w:p w:rsidR="00481382" w:rsidRPr="00481382" w:rsidRDefault="00481382" w:rsidP="00481382">
      <w:pPr>
        <w:pStyle w:val="Body"/>
        <w:rPr>
          <w:b/>
          <w:sz w:val="42"/>
          <w:szCs w:val="42"/>
        </w:rPr>
      </w:pPr>
      <w:r w:rsidRPr="00481382">
        <w:rPr>
          <w:b/>
          <w:sz w:val="42"/>
          <w:szCs w:val="42"/>
        </w:rPr>
        <w:t>FICAC is fully supporting the highest priority of the United Nations, the 17 sustainable Development Goals:</w:t>
      </w:r>
    </w:p>
    <w:p w:rsidR="00481382" w:rsidRPr="00481382" w:rsidRDefault="00481382" w:rsidP="00481382">
      <w:pPr>
        <w:pStyle w:val="Default"/>
        <w:rPr>
          <w:rFonts w:ascii="Arial" w:eastAsia="Arial" w:hAnsi="Arial" w:cs="Arial"/>
          <w:b/>
          <w:sz w:val="42"/>
          <w:szCs w:val="42"/>
        </w:rPr>
      </w:pPr>
    </w:p>
    <w:p w:rsidR="00481382" w:rsidRPr="00481382" w:rsidRDefault="00481382" w:rsidP="00481382">
      <w:pPr>
        <w:pStyle w:val="Default"/>
        <w:rPr>
          <w:rFonts w:ascii="Arial" w:eastAsia="Arial" w:hAnsi="Arial" w:cs="Arial"/>
          <w:b/>
          <w:sz w:val="42"/>
          <w:szCs w:val="42"/>
        </w:rPr>
      </w:pPr>
      <w:r w:rsidRPr="00481382">
        <w:rPr>
          <w:rFonts w:ascii="Arial" w:hAnsi="Arial"/>
          <w:b/>
          <w:sz w:val="42"/>
          <w:szCs w:val="42"/>
        </w:rPr>
        <w:t>No poverty, </w:t>
      </w:r>
    </w:p>
    <w:p w:rsidR="00481382" w:rsidRPr="00481382" w:rsidRDefault="00481382" w:rsidP="00481382">
      <w:pPr>
        <w:pStyle w:val="Default"/>
        <w:rPr>
          <w:rFonts w:ascii="Arial" w:eastAsia="Arial" w:hAnsi="Arial" w:cs="Arial"/>
          <w:b/>
          <w:sz w:val="42"/>
          <w:szCs w:val="42"/>
        </w:rPr>
      </w:pPr>
      <w:r w:rsidRPr="00481382">
        <w:rPr>
          <w:rFonts w:ascii="Arial" w:hAnsi="Arial"/>
          <w:b/>
          <w:sz w:val="42"/>
          <w:szCs w:val="42"/>
          <w:lang w:val="de-DE"/>
        </w:rPr>
        <w:t xml:space="preserve">Zero </w:t>
      </w:r>
      <w:proofErr w:type="spellStart"/>
      <w:r w:rsidRPr="00481382">
        <w:rPr>
          <w:rFonts w:ascii="Arial" w:hAnsi="Arial"/>
          <w:b/>
          <w:sz w:val="42"/>
          <w:szCs w:val="42"/>
          <w:lang w:val="de-DE"/>
        </w:rPr>
        <w:t>hunger</w:t>
      </w:r>
      <w:proofErr w:type="spellEnd"/>
      <w:r w:rsidRPr="00481382">
        <w:rPr>
          <w:rFonts w:ascii="Arial" w:hAnsi="Arial"/>
          <w:b/>
          <w:sz w:val="42"/>
          <w:szCs w:val="42"/>
          <w:lang w:val="de-DE"/>
        </w:rPr>
        <w:t>,</w:t>
      </w:r>
      <w:r w:rsidRPr="00481382">
        <w:rPr>
          <w:rFonts w:ascii="Arial" w:hAnsi="Arial"/>
          <w:b/>
          <w:sz w:val="42"/>
          <w:szCs w:val="42"/>
        </w:rPr>
        <w:t> </w:t>
      </w:r>
    </w:p>
    <w:p w:rsidR="00481382" w:rsidRPr="00481382" w:rsidRDefault="00481382" w:rsidP="00481382">
      <w:pPr>
        <w:pStyle w:val="Default"/>
        <w:rPr>
          <w:rFonts w:ascii="Arial" w:eastAsia="Arial" w:hAnsi="Arial" w:cs="Arial"/>
          <w:b/>
          <w:sz w:val="42"/>
          <w:szCs w:val="42"/>
        </w:rPr>
      </w:pPr>
      <w:r w:rsidRPr="00481382">
        <w:rPr>
          <w:rFonts w:ascii="Arial" w:hAnsi="Arial"/>
          <w:b/>
          <w:sz w:val="42"/>
          <w:szCs w:val="42"/>
        </w:rPr>
        <w:t>Good health and well-being, </w:t>
      </w:r>
    </w:p>
    <w:p w:rsidR="00481382" w:rsidRPr="00481382" w:rsidRDefault="00481382" w:rsidP="00481382">
      <w:pPr>
        <w:pStyle w:val="Default"/>
        <w:rPr>
          <w:rFonts w:ascii="Arial" w:eastAsia="Arial" w:hAnsi="Arial" w:cs="Arial"/>
          <w:b/>
          <w:sz w:val="42"/>
          <w:szCs w:val="42"/>
        </w:rPr>
      </w:pPr>
      <w:r w:rsidRPr="00481382">
        <w:rPr>
          <w:rFonts w:ascii="Arial" w:hAnsi="Arial"/>
          <w:b/>
          <w:sz w:val="42"/>
          <w:szCs w:val="42"/>
        </w:rPr>
        <w:t>Quality education, </w:t>
      </w:r>
    </w:p>
    <w:p w:rsidR="00481382" w:rsidRPr="00481382" w:rsidRDefault="00481382" w:rsidP="00481382">
      <w:pPr>
        <w:pStyle w:val="Default"/>
        <w:rPr>
          <w:rFonts w:ascii="Arial" w:eastAsia="Arial" w:hAnsi="Arial" w:cs="Arial"/>
          <w:b/>
          <w:sz w:val="42"/>
          <w:szCs w:val="42"/>
        </w:rPr>
      </w:pPr>
      <w:r w:rsidRPr="00481382">
        <w:rPr>
          <w:rFonts w:ascii="Arial" w:hAnsi="Arial"/>
          <w:b/>
          <w:sz w:val="42"/>
          <w:szCs w:val="42"/>
        </w:rPr>
        <w:lastRenderedPageBreak/>
        <w:t>Gender equality, </w:t>
      </w:r>
    </w:p>
    <w:p w:rsidR="00481382" w:rsidRPr="00481382" w:rsidRDefault="00481382" w:rsidP="00481382">
      <w:pPr>
        <w:pStyle w:val="Default"/>
        <w:rPr>
          <w:rFonts w:ascii="Arial" w:eastAsia="Arial" w:hAnsi="Arial" w:cs="Arial"/>
          <w:b/>
          <w:sz w:val="42"/>
          <w:szCs w:val="42"/>
        </w:rPr>
      </w:pPr>
      <w:r w:rsidRPr="00481382">
        <w:rPr>
          <w:rFonts w:ascii="Arial" w:hAnsi="Arial"/>
          <w:b/>
          <w:sz w:val="42"/>
          <w:szCs w:val="42"/>
        </w:rPr>
        <w:t>Clean water and sanitation, </w:t>
      </w:r>
    </w:p>
    <w:p w:rsidR="00481382" w:rsidRPr="00481382" w:rsidRDefault="00481382" w:rsidP="00481382">
      <w:pPr>
        <w:pStyle w:val="Default"/>
        <w:rPr>
          <w:rFonts w:ascii="Arial" w:eastAsia="Arial" w:hAnsi="Arial" w:cs="Arial"/>
          <w:b/>
          <w:sz w:val="42"/>
          <w:szCs w:val="42"/>
        </w:rPr>
      </w:pPr>
      <w:r w:rsidRPr="00481382">
        <w:rPr>
          <w:rFonts w:ascii="Arial" w:hAnsi="Arial"/>
          <w:b/>
          <w:sz w:val="42"/>
          <w:szCs w:val="42"/>
        </w:rPr>
        <w:t>Affordable and clean energy, </w:t>
      </w:r>
    </w:p>
    <w:p w:rsidR="00481382" w:rsidRPr="00481382" w:rsidRDefault="00481382" w:rsidP="00481382">
      <w:pPr>
        <w:pStyle w:val="Default"/>
        <w:rPr>
          <w:rFonts w:ascii="Arial" w:eastAsia="Arial" w:hAnsi="Arial" w:cs="Arial"/>
          <w:b/>
          <w:sz w:val="42"/>
          <w:szCs w:val="42"/>
        </w:rPr>
      </w:pPr>
      <w:r w:rsidRPr="00481382">
        <w:rPr>
          <w:rFonts w:ascii="Arial" w:hAnsi="Arial"/>
          <w:b/>
          <w:sz w:val="42"/>
          <w:szCs w:val="42"/>
        </w:rPr>
        <w:t>Decent work and economic growth, </w:t>
      </w:r>
    </w:p>
    <w:p w:rsidR="00481382" w:rsidRPr="00481382" w:rsidRDefault="00481382" w:rsidP="00481382">
      <w:pPr>
        <w:pStyle w:val="Default"/>
        <w:rPr>
          <w:rFonts w:ascii="Arial" w:eastAsia="Arial" w:hAnsi="Arial" w:cs="Arial"/>
          <w:b/>
          <w:sz w:val="42"/>
          <w:szCs w:val="42"/>
        </w:rPr>
      </w:pPr>
      <w:r w:rsidRPr="00481382">
        <w:rPr>
          <w:rFonts w:ascii="Arial" w:hAnsi="Arial"/>
          <w:b/>
          <w:sz w:val="42"/>
          <w:szCs w:val="42"/>
        </w:rPr>
        <w:t>Industry innovation and infrastructure, </w:t>
      </w:r>
    </w:p>
    <w:p w:rsidR="00481382" w:rsidRPr="00481382" w:rsidRDefault="00481382" w:rsidP="00481382">
      <w:pPr>
        <w:pStyle w:val="Default"/>
        <w:rPr>
          <w:rFonts w:ascii="Arial" w:eastAsia="Arial" w:hAnsi="Arial" w:cs="Arial"/>
          <w:b/>
          <w:sz w:val="42"/>
          <w:szCs w:val="42"/>
        </w:rPr>
      </w:pPr>
      <w:r w:rsidRPr="00481382">
        <w:rPr>
          <w:rFonts w:ascii="Arial" w:hAnsi="Arial"/>
          <w:b/>
          <w:sz w:val="42"/>
          <w:szCs w:val="42"/>
        </w:rPr>
        <w:t>Reduced inequalities, </w:t>
      </w:r>
    </w:p>
    <w:p w:rsidR="00481382" w:rsidRPr="00481382" w:rsidRDefault="00481382" w:rsidP="00481382">
      <w:pPr>
        <w:pStyle w:val="Default"/>
        <w:rPr>
          <w:rFonts w:ascii="Arial" w:eastAsia="Arial" w:hAnsi="Arial" w:cs="Arial"/>
          <w:b/>
          <w:sz w:val="42"/>
          <w:szCs w:val="42"/>
        </w:rPr>
      </w:pPr>
      <w:r w:rsidRPr="00481382">
        <w:rPr>
          <w:rFonts w:ascii="Arial" w:hAnsi="Arial"/>
          <w:b/>
          <w:sz w:val="42"/>
          <w:szCs w:val="42"/>
        </w:rPr>
        <w:t>Sustainable cities and communities, </w:t>
      </w:r>
    </w:p>
    <w:p w:rsidR="00481382" w:rsidRPr="00481382" w:rsidRDefault="00481382" w:rsidP="00481382">
      <w:pPr>
        <w:pStyle w:val="Default"/>
        <w:rPr>
          <w:rFonts w:ascii="Arial" w:eastAsia="Arial" w:hAnsi="Arial" w:cs="Arial"/>
          <w:b/>
          <w:sz w:val="42"/>
          <w:szCs w:val="42"/>
        </w:rPr>
      </w:pPr>
      <w:r w:rsidRPr="00481382">
        <w:rPr>
          <w:rFonts w:ascii="Arial" w:hAnsi="Arial"/>
          <w:b/>
          <w:sz w:val="42"/>
          <w:szCs w:val="42"/>
        </w:rPr>
        <w:t>Responsible consumption and production, </w:t>
      </w:r>
    </w:p>
    <w:p w:rsidR="00481382" w:rsidRPr="00481382" w:rsidRDefault="00481382" w:rsidP="00481382">
      <w:pPr>
        <w:pStyle w:val="Default"/>
        <w:rPr>
          <w:rFonts w:ascii="Arial" w:eastAsia="Arial" w:hAnsi="Arial" w:cs="Arial"/>
          <w:b/>
          <w:sz w:val="42"/>
          <w:szCs w:val="42"/>
        </w:rPr>
      </w:pPr>
      <w:r w:rsidRPr="00481382">
        <w:rPr>
          <w:rFonts w:ascii="Arial" w:hAnsi="Arial"/>
          <w:b/>
          <w:sz w:val="42"/>
          <w:szCs w:val="42"/>
        </w:rPr>
        <w:t>Climate action, </w:t>
      </w:r>
    </w:p>
    <w:p w:rsidR="00481382" w:rsidRPr="00481382" w:rsidRDefault="00481382" w:rsidP="00481382">
      <w:pPr>
        <w:pStyle w:val="Default"/>
        <w:rPr>
          <w:rFonts w:ascii="Arial" w:eastAsia="Arial" w:hAnsi="Arial" w:cs="Arial"/>
          <w:b/>
          <w:sz w:val="42"/>
          <w:szCs w:val="42"/>
        </w:rPr>
      </w:pPr>
      <w:r w:rsidRPr="00481382">
        <w:rPr>
          <w:rFonts w:ascii="Arial" w:hAnsi="Arial"/>
          <w:b/>
          <w:sz w:val="42"/>
          <w:szCs w:val="42"/>
        </w:rPr>
        <w:t>Life below water, </w:t>
      </w:r>
    </w:p>
    <w:p w:rsidR="00481382" w:rsidRPr="00481382" w:rsidRDefault="00481382" w:rsidP="00481382">
      <w:pPr>
        <w:pStyle w:val="Default"/>
        <w:rPr>
          <w:rFonts w:ascii="Arial" w:eastAsia="Arial" w:hAnsi="Arial" w:cs="Arial"/>
          <w:b/>
          <w:sz w:val="42"/>
          <w:szCs w:val="42"/>
        </w:rPr>
      </w:pPr>
      <w:r w:rsidRPr="00481382">
        <w:rPr>
          <w:rFonts w:ascii="Arial" w:hAnsi="Arial"/>
          <w:b/>
          <w:sz w:val="42"/>
          <w:szCs w:val="42"/>
        </w:rPr>
        <w:t>Life on land, </w:t>
      </w:r>
    </w:p>
    <w:p w:rsidR="00481382" w:rsidRPr="00481382" w:rsidRDefault="00481382" w:rsidP="00481382">
      <w:pPr>
        <w:pStyle w:val="Default"/>
        <w:rPr>
          <w:rFonts w:ascii="Arial" w:eastAsia="Arial" w:hAnsi="Arial" w:cs="Arial"/>
          <w:b/>
          <w:sz w:val="42"/>
          <w:szCs w:val="42"/>
        </w:rPr>
      </w:pPr>
      <w:r w:rsidRPr="00481382">
        <w:rPr>
          <w:rFonts w:ascii="Arial" w:hAnsi="Arial"/>
          <w:b/>
          <w:sz w:val="42"/>
          <w:szCs w:val="42"/>
        </w:rPr>
        <w:t>Peace, justice and strong institutions, </w:t>
      </w:r>
    </w:p>
    <w:p w:rsidR="00481382" w:rsidRPr="00481382" w:rsidRDefault="00481382" w:rsidP="00481382">
      <w:pPr>
        <w:pStyle w:val="Default"/>
        <w:rPr>
          <w:rFonts w:ascii="Arial" w:eastAsia="Arial" w:hAnsi="Arial" w:cs="Arial"/>
          <w:b/>
          <w:sz w:val="42"/>
          <w:szCs w:val="42"/>
        </w:rPr>
      </w:pPr>
      <w:proofErr w:type="gramStart"/>
      <w:r w:rsidRPr="00481382">
        <w:rPr>
          <w:rFonts w:ascii="Arial" w:hAnsi="Arial"/>
          <w:b/>
          <w:sz w:val="42"/>
          <w:szCs w:val="42"/>
        </w:rPr>
        <w:t>and</w:t>
      </w:r>
      <w:proofErr w:type="gramEnd"/>
      <w:r w:rsidRPr="00481382">
        <w:rPr>
          <w:rFonts w:ascii="Arial" w:hAnsi="Arial"/>
          <w:b/>
          <w:sz w:val="42"/>
          <w:szCs w:val="42"/>
        </w:rPr>
        <w:t xml:space="preserve"> finally Partnerships for the Goals.</w:t>
      </w:r>
    </w:p>
    <w:p w:rsidR="00481382" w:rsidRPr="00481382" w:rsidRDefault="00481382" w:rsidP="00481382">
      <w:pPr>
        <w:pStyle w:val="Body"/>
        <w:rPr>
          <w:b/>
          <w:sz w:val="42"/>
          <w:szCs w:val="42"/>
        </w:rPr>
      </w:pPr>
      <w:r w:rsidRPr="00481382">
        <w:rPr>
          <w:b/>
          <w:sz w:val="42"/>
          <w:szCs w:val="42"/>
        </w:rPr>
        <w:lastRenderedPageBreak/>
        <w:t>Peace has to be a priority for all heads of States and leaders but also for each of us in our capacity as citizens of the World more than ever.</w:t>
      </w:r>
    </w:p>
    <w:p w:rsidR="00481382" w:rsidRPr="00481382" w:rsidRDefault="00481382" w:rsidP="00481382">
      <w:pPr>
        <w:pStyle w:val="Default"/>
        <w:rPr>
          <w:rFonts w:ascii="Arial" w:eastAsia="Arial" w:hAnsi="Arial" w:cs="Arial"/>
          <w:b/>
          <w:sz w:val="42"/>
          <w:szCs w:val="42"/>
        </w:rPr>
      </w:pPr>
    </w:p>
    <w:p w:rsidR="00481382" w:rsidRDefault="00481382" w:rsidP="00481382">
      <w:pPr>
        <w:pStyle w:val="Default"/>
        <w:rPr>
          <w:rFonts w:ascii="Arial" w:hAnsi="Arial"/>
          <w:b/>
          <w:sz w:val="42"/>
          <w:szCs w:val="42"/>
        </w:rPr>
      </w:pPr>
      <w:r w:rsidRPr="00481382">
        <w:rPr>
          <w:rFonts w:ascii="Arial" w:hAnsi="Arial"/>
          <w:b/>
          <w:sz w:val="42"/>
          <w:szCs w:val="42"/>
        </w:rPr>
        <w:t xml:space="preserve">We as FICAC, are absolutely sure that the “Gusi Peace Prize” is definitively of the highest importance to highlight those who are </w:t>
      </w:r>
      <w:r w:rsidRPr="00481382">
        <w:rPr>
          <w:rFonts w:ascii="Arial" w:hAnsi="Arial"/>
          <w:b/>
          <w:sz w:val="42"/>
          <w:szCs w:val="42"/>
          <w:lang w:val="de-DE"/>
        </w:rPr>
        <w:t>“</w:t>
      </w:r>
      <w:r w:rsidRPr="00481382">
        <w:rPr>
          <w:rFonts w:ascii="Arial" w:hAnsi="Arial"/>
          <w:b/>
          <w:sz w:val="42"/>
          <w:szCs w:val="42"/>
        </w:rPr>
        <w:t xml:space="preserve">brilliant exemplars of society or who contributed toward the attainment of peace and respect for human life and dignity” </w:t>
      </w:r>
    </w:p>
    <w:p w:rsidR="00A91171" w:rsidRPr="00481382" w:rsidRDefault="00A91171" w:rsidP="00481382">
      <w:pPr>
        <w:pStyle w:val="Default"/>
        <w:rPr>
          <w:rFonts w:ascii="Arial" w:eastAsia="Arial" w:hAnsi="Arial" w:cs="Arial"/>
          <w:b/>
          <w:sz w:val="42"/>
          <w:szCs w:val="42"/>
        </w:rPr>
      </w:pPr>
    </w:p>
    <w:p w:rsidR="00481382" w:rsidRPr="00481382" w:rsidRDefault="00481382" w:rsidP="00481382">
      <w:pPr>
        <w:pStyle w:val="Default"/>
        <w:rPr>
          <w:rFonts w:ascii="Arial" w:eastAsia="Arial" w:hAnsi="Arial" w:cs="Arial"/>
          <w:b/>
          <w:sz w:val="42"/>
          <w:szCs w:val="42"/>
        </w:rPr>
      </w:pPr>
      <w:r w:rsidRPr="00481382">
        <w:rPr>
          <w:rFonts w:ascii="Arial" w:hAnsi="Arial"/>
          <w:b/>
          <w:sz w:val="42"/>
          <w:szCs w:val="42"/>
        </w:rPr>
        <w:t>By being here together once again we witness the success of the event.</w:t>
      </w:r>
    </w:p>
    <w:p w:rsidR="00481382" w:rsidRDefault="00481382" w:rsidP="00481382">
      <w:pPr>
        <w:pStyle w:val="Default"/>
        <w:rPr>
          <w:rFonts w:ascii="Arial" w:hAnsi="Arial"/>
          <w:b/>
          <w:sz w:val="42"/>
          <w:szCs w:val="42"/>
        </w:rPr>
      </w:pPr>
      <w:r w:rsidRPr="00481382">
        <w:rPr>
          <w:rFonts w:ascii="Arial" w:hAnsi="Arial"/>
          <w:b/>
          <w:sz w:val="42"/>
          <w:szCs w:val="42"/>
          <w:lang w:val="it-IT"/>
        </w:rPr>
        <w:lastRenderedPageBreak/>
        <w:t>The Gusi Peace Prize</w:t>
      </w:r>
      <w:r w:rsidRPr="00481382">
        <w:rPr>
          <w:rFonts w:ascii="Arial" w:hAnsi="Arial"/>
          <w:b/>
          <w:sz w:val="42"/>
          <w:szCs w:val="42"/>
        </w:rPr>
        <w:t xml:space="preserve"> is so valuable for “Bridging The World”, our vision for FICAC, with our presence, together here in Manila, with the objectives of </w:t>
      </w:r>
      <w:bookmarkStart w:id="0" w:name="_GoBack"/>
      <w:bookmarkEnd w:id="0"/>
      <w:r w:rsidRPr="00481382">
        <w:rPr>
          <w:rFonts w:ascii="Arial" w:hAnsi="Arial"/>
          <w:b/>
          <w:sz w:val="42"/>
          <w:szCs w:val="42"/>
        </w:rPr>
        <w:t>Cooperation, Goodwill, Friendship, Health, Serenity, Love, Happiness, Patience, Tolerance, Success and Peace. </w:t>
      </w:r>
    </w:p>
    <w:p w:rsidR="00A91171" w:rsidRDefault="00A91171" w:rsidP="00481382">
      <w:pPr>
        <w:pStyle w:val="Default"/>
        <w:rPr>
          <w:rFonts w:ascii="Arial" w:hAnsi="Arial"/>
          <w:b/>
          <w:sz w:val="42"/>
          <w:szCs w:val="42"/>
        </w:rPr>
      </w:pPr>
    </w:p>
    <w:p w:rsidR="00481382" w:rsidRDefault="00A91171" w:rsidP="00481382">
      <w:pPr>
        <w:pStyle w:val="Default"/>
        <w:rPr>
          <w:rFonts w:ascii="Arial" w:hAnsi="Arial"/>
          <w:b/>
          <w:sz w:val="42"/>
          <w:szCs w:val="42"/>
        </w:rPr>
      </w:pPr>
      <w:r>
        <w:rPr>
          <w:rFonts w:ascii="Arial" w:hAnsi="Arial"/>
          <w:b/>
          <w:sz w:val="42"/>
          <w:szCs w:val="42"/>
        </w:rPr>
        <w:t xml:space="preserve">I would like to finish my presentation with the words of founder of Republic of Turkey, Mustafa Kemal </w:t>
      </w:r>
      <w:proofErr w:type="spellStart"/>
      <w:r>
        <w:rPr>
          <w:rFonts w:ascii="Arial" w:hAnsi="Arial"/>
          <w:b/>
          <w:sz w:val="42"/>
          <w:szCs w:val="42"/>
        </w:rPr>
        <w:t>Atatürk</w:t>
      </w:r>
      <w:proofErr w:type="spellEnd"/>
      <w:r>
        <w:rPr>
          <w:rFonts w:ascii="Arial" w:hAnsi="Arial"/>
          <w:b/>
          <w:sz w:val="42"/>
          <w:szCs w:val="42"/>
        </w:rPr>
        <w:t xml:space="preserve"> which is that </w:t>
      </w:r>
      <w:r w:rsidRPr="00A91171">
        <w:rPr>
          <w:rFonts w:ascii="Arial" w:hAnsi="Arial"/>
          <w:b/>
          <w:sz w:val="42"/>
          <w:szCs w:val="42"/>
        </w:rPr>
        <w:t>"Peace at Home, Peace in the World"</w:t>
      </w:r>
      <w:r>
        <w:rPr>
          <w:rFonts w:ascii="Arial" w:hAnsi="Arial"/>
          <w:b/>
          <w:sz w:val="42"/>
          <w:szCs w:val="42"/>
        </w:rPr>
        <w:t>. The gold rule of the peace is the best achievement of man is to unite people.</w:t>
      </w:r>
    </w:p>
    <w:p w:rsidR="00481382" w:rsidRPr="00481382" w:rsidRDefault="00481382" w:rsidP="00481382">
      <w:pPr>
        <w:pStyle w:val="Default"/>
        <w:rPr>
          <w:b/>
        </w:rPr>
      </w:pPr>
      <w:r w:rsidRPr="00481382">
        <w:rPr>
          <w:rFonts w:ascii="Arial" w:hAnsi="Arial"/>
          <w:b/>
          <w:sz w:val="42"/>
          <w:szCs w:val="42"/>
        </w:rPr>
        <w:t>Thank you.</w:t>
      </w:r>
    </w:p>
    <w:p w:rsidR="004A1179" w:rsidRPr="00481382" w:rsidRDefault="004A1179" w:rsidP="00481382">
      <w:pPr>
        <w:rPr>
          <w:b/>
          <w:szCs w:val="40"/>
        </w:rPr>
      </w:pPr>
    </w:p>
    <w:sectPr w:rsidR="004A1179" w:rsidRPr="00481382" w:rsidSect="00A55F7D">
      <w:headerReference w:type="default" r:id="rId8"/>
      <w:footerReference w:type="default" r:id="rId9"/>
      <w:pgSz w:w="11907" w:h="8392" w:orient="landscape" w:code="11"/>
      <w:pgMar w:top="720" w:right="720" w:bottom="720" w:left="720" w:header="142" w:footer="1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DD2" w:rsidRDefault="00906DD2" w:rsidP="00FE1BA8">
      <w:r>
        <w:separator/>
      </w:r>
    </w:p>
  </w:endnote>
  <w:endnote w:type="continuationSeparator" w:id="0">
    <w:p w:rsidR="00906DD2" w:rsidRDefault="00906DD2" w:rsidP="00FE1B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A2"/>
    <w:family w:val="swiss"/>
    <w:pitch w:val="variable"/>
    <w:sig w:usb0="61002A87" w:usb1="80000000" w:usb2="00000008" w:usb3="00000000" w:csb0="000101FF" w:csb1="00000000"/>
  </w:font>
  <w:font w:name="Helvetica">
    <w:panose1 w:val="020B0604020202030204"/>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20002A87" w:usb1="00000000" w:usb2="00000000" w:usb3="00000000" w:csb0="000001FF" w:csb1="00000000"/>
  </w:font>
  <w:font w:name="Cambria Math">
    <w:panose1 w:val="02040503050406030204"/>
    <w:charset w:val="A2"/>
    <w:family w:val="roman"/>
    <w:pitch w:val="variable"/>
    <w:sig w:usb0="A00002EF" w:usb1="420020E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9439"/>
      <w:docPartObj>
        <w:docPartGallery w:val="Page Numbers (Bottom of Page)"/>
        <w:docPartUnique/>
      </w:docPartObj>
    </w:sdtPr>
    <w:sdtContent>
      <w:p w:rsidR="00FE1BA8" w:rsidRDefault="009566E0">
        <w:pPr>
          <w:pStyle w:val="Altbilgi"/>
          <w:jc w:val="right"/>
        </w:pPr>
        <w:fldSimple w:instr=" PAGE   \* MERGEFORMAT ">
          <w:r w:rsidR="00A91171">
            <w:rPr>
              <w:noProof/>
            </w:rPr>
            <w:t>1</w:t>
          </w:r>
        </w:fldSimple>
      </w:p>
    </w:sdtContent>
  </w:sdt>
  <w:p w:rsidR="00FE1BA8" w:rsidRDefault="00FE1BA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DD2" w:rsidRDefault="00906DD2" w:rsidP="00FE1BA8">
      <w:r>
        <w:separator/>
      </w:r>
    </w:p>
  </w:footnote>
  <w:footnote w:type="continuationSeparator" w:id="0">
    <w:p w:rsidR="00906DD2" w:rsidRDefault="00906DD2" w:rsidP="00FE1B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128" w:rsidRDefault="00DB4128" w:rsidP="00481382">
    <w:pPr>
      <w:ind w:left="7788" w:firstLine="9"/>
    </w:pPr>
  </w:p>
  <w:p w:rsidR="00FE1BA8" w:rsidRDefault="00481382" w:rsidP="00481382">
    <w:pPr>
      <w:ind w:left="7788" w:firstLine="9"/>
    </w:pPr>
    <w:r>
      <w:t xml:space="preserve">Gusi </w:t>
    </w:r>
    <w:proofErr w:type="spellStart"/>
    <w:r>
      <w:t>Peace</w:t>
    </w:r>
    <w:proofErr w:type="spellEnd"/>
    <w:r>
      <w:t xml:space="preserve"> Prize </w:t>
    </w:r>
    <w:proofErr w:type="spellStart"/>
    <w:r>
      <w:t>S</w:t>
    </w:r>
    <w:r w:rsidR="00FE1BA8">
      <w:t>peech</w:t>
    </w:r>
    <w:proofErr w:type="spellEnd"/>
  </w:p>
  <w:p w:rsidR="00DB4128" w:rsidRDefault="00DB4128" w:rsidP="00481382">
    <w:pPr>
      <w:ind w:left="7788" w:firstLine="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64FA1"/>
    <w:multiLevelType w:val="hybridMultilevel"/>
    <w:tmpl w:val="762AC8B2"/>
    <w:lvl w:ilvl="0" w:tplc="3E38507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E1BA8"/>
    <w:rsid w:val="00002DE5"/>
    <w:rsid w:val="00014B9B"/>
    <w:rsid w:val="000873EC"/>
    <w:rsid w:val="001934F7"/>
    <w:rsid w:val="001C421A"/>
    <w:rsid w:val="00220C2E"/>
    <w:rsid w:val="002978E3"/>
    <w:rsid w:val="003834D7"/>
    <w:rsid w:val="003E4C3B"/>
    <w:rsid w:val="00405B24"/>
    <w:rsid w:val="00481382"/>
    <w:rsid w:val="004A1179"/>
    <w:rsid w:val="004B36F0"/>
    <w:rsid w:val="004E1741"/>
    <w:rsid w:val="00531B16"/>
    <w:rsid w:val="005364A9"/>
    <w:rsid w:val="005B13FB"/>
    <w:rsid w:val="006E38F2"/>
    <w:rsid w:val="007E0542"/>
    <w:rsid w:val="0081265A"/>
    <w:rsid w:val="008E1109"/>
    <w:rsid w:val="00906DD2"/>
    <w:rsid w:val="009566E0"/>
    <w:rsid w:val="00A05469"/>
    <w:rsid w:val="00A55F7D"/>
    <w:rsid w:val="00A8750F"/>
    <w:rsid w:val="00A91171"/>
    <w:rsid w:val="00DB139A"/>
    <w:rsid w:val="00DB4128"/>
    <w:rsid w:val="00EB6E9B"/>
    <w:rsid w:val="00EC0350"/>
    <w:rsid w:val="00EF30E1"/>
    <w:rsid w:val="00F02FE3"/>
    <w:rsid w:val="00F93940"/>
    <w:rsid w:val="00F9788D"/>
    <w:rsid w:val="00FE1BA8"/>
    <w:rsid w:val="00FF1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BA8"/>
    <w:pPr>
      <w:spacing w:after="0"/>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E1BA8"/>
    <w:pPr>
      <w:tabs>
        <w:tab w:val="center" w:pos="4536"/>
        <w:tab w:val="right" w:pos="9072"/>
      </w:tabs>
    </w:pPr>
  </w:style>
  <w:style w:type="character" w:customStyle="1" w:styleId="stbilgiChar">
    <w:name w:val="Üstbilgi Char"/>
    <w:basedOn w:val="VarsaylanParagrafYazTipi"/>
    <w:link w:val="stbilgi"/>
    <w:uiPriority w:val="99"/>
    <w:rsid w:val="00FE1BA8"/>
    <w:rPr>
      <w:rFonts w:ascii="Times New Roman" w:hAnsi="Times New Roman" w:cs="Times New Roman"/>
      <w:sz w:val="24"/>
      <w:szCs w:val="24"/>
      <w:lang w:eastAsia="tr-TR"/>
    </w:rPr>
  </w:style>
  <w:style w:type="paragraph" w:styleId="Altbilgi">
    <w:name w:val="footer"/>
    <w:basedOn w:val="Normal"/>
    <w:link w:val="AltbilgiChar"/>
    <w:uiPriority w:val="99"/>
    <w:unhideWhenUsed/>
    <w:rsid w:val="00FE1BA8"/>
    <w:pPr>
      <w:tabs>
        <w:tab w:val="center" w:pos="4536"/>
        <w:tab w:val="right" w:pos="9072"/>
      </w:tabs>
    </w:pPr>
  </w:style>
  <w:style w:type="character" w:customStyle="1" w:styleId="AltbilgiChar">
    <w:name w:val="Altbilgi Char"/>
    <w:basedOn w:val="VarsaylanParagrafYazTipi"/>
    <w:link w:val="Altbilgi"/>
    <w:uiPriority w:val="99"/>
    <w:rsid w:val="00FE1BA8"/>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E1BA8"/>
    <w:rPr>
      <w:rFonts w:ascii="Tahoma" w:hAnsi="Tahoma" w:cs="Tahoma"/>
      <w:sz w:val="16"/>
      <w:szCs w:val="16"/>
    </w:rPr>
  </w:style>
  <w:style w:type="character" w:customStyle="1" w:styleId="BalonMetniChar">
    <w:name w:val="Balon Metni Char"/>
    <w:basedOn w:val="VarsaylanParagrafYazTipi"/>
    <w:link w:val="BalonMetni"/>
    <w:uiPriority w:val="99"/>
    <w:semiHidden/>
    <w:rsid w:val="00FE1BA8"/>
    <w:rPr>
      <w:rFonts w:ascii="Tahoma" w:hAnsi="Tahoma" w:cs="Tahoma"/>
      <w:sz w:val="16"/>
      <w:szCs w:val="16"/>
      <w:lang w:eastAsia="tr-TR"/>
    </w:rPr>
  </w:style>
  <w:style w:type="paragraph" w:styleId="ListeParagraf">
    <w:name w:val="List Paragraph"/>
    <w:basedOn w:val="Normal"/>
    <w:uiPriority w:val="34"/>
    <w:qFormat/>
    <w:rsid w:val="00405B24"/>
    <w:pPr>
      <w:ind w:left="720"/>
      <w:contextualSpacing/>
    </w:pPr>
  </w:style>
  <w:style w:type="paragraph" w:customStyle="1" w:styleId="Body">
    <w:name w:val="Body"/>
    <w:rsid w:val="00481382"/>
    <w:pPr>
      <w:pBdr>
        <w:top w:val="nil"/>
        <w:left w:val="nil"/>
        <w:bottom w:val="nil"/>
        <w:right w:val="nil"/>
        <w:between w:val="nil"/>
        <w:bar w:val="nil"/>
      </w:pBdr>
      <w:spacing w:after="0"/>
    </w:pPr>
    <w:rPr>
      <w:rFonts w:ascii="Helvetica" w:eastAsia="Arial Unicode MS" w:hAnsi="Helvetica" w:cs="Arial Unicode MS"/>
      <w:color w:val="000000"/>
      <w:bdr w:val="nil"/>
      <w:lang w:val="en-US"/>
    </w:rPr>
  </w:style>
  <w:style w:type="paragraph" w:customStyle="1" w:styleId="Default">
    <w:name w:val="Default"/>
    <w:rsid w:val="00481382"/>
    <w:pPr>
      <w:pBdr>
        <w:top w:val="nil"/>
        <w:left w:val="nil"/>
        <w:bottom w:val="nil"/>
        <w:right w:val="nil"/>
        <w:between w:val="nil"/>
        <w:bar w:val="nil"/>
      </w:pBdr>
      <w:spacing w:after="0"/>
    </w:pPr>
    <w:rPr>
      <w:rFonts w:ascii="Helvetica" w:eastAsia="Arial Unicode MS" w:hAnsi="Helvetica" w:cs="Arial Unicode MS"/>
      <w:color w:val="000000"/>
      <w:bdr w:val="nil"/>
      <w:lang w:val="en-US"/>
    </w:rPr>
  </w:style>
</w:styles>
</file>

<file path=word/webSettings.xml><?xml version="1.0" encoding="utf-8"?>
<w:webSettings xmlns:r="http://schemas.openxmlformats.org/officeDocument/2006/relationships" xmlns:w="http://schemas.openxmlformats.org/wordprocessingml/2006/main">
  <w:divs>
    <w:div w:id="3286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5A463-070C-4097-8852-DEFD6E74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610</Words>
  <Characters>3482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Ayca</cp:lastModifiedBy>
  <cp:revision>5</cp:revision>
  <cp:lastPrinted>2016-11-18T13:35:00Z</cp:lastPrinted>
  <dcterms:created xsi:type="dcterms:W3CDTF">2016-11-18T13:34:00Z</dcterms:created>
  <dcterms:modified xsi:type="dcterms:W3CDTF">2016-12-07T09:01:00Z</dcterms:modified>
</cp:coreProperties>
</file>