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B74" w:rsidRDefault="00685B74" w:rsidP="00685B74">
      <w:pPr>
        <w:pStyle w:val="Heading1"/>
        <w:ind w:firstLine="720"/>
      </w:pPr>
      <w:r>
        <w:t>Honorary Consuls – History &amp; Privileges</w:t>
      </w:r>
    </w:p>
    <w:p w:rsidR="00685B74" w:rsidRPr="00685B74" w:rsidRDefault="00685B74" w:rsidP="00685B74"/>
    <w:p w:rsidR="00685B74" w:rsidRPr="005C3A36" w:rsidRDefault="00685B74" w:rsidP="005354C9">
      <w:pPr>
        <w:rPr>
          <w:color w:val="000000"/>
        </w:rPr>
      </w:pPr>
      <w:r>
        <w:tab/>
      </w:r>
      <w:r>
        <w:tab/>
      </w:r>
      <w:bookmarkStart w:id="0" w:name="_GoBack"/>
      <w:bookmarkEnd w:id="0"/>
    </w:p>
    <w:p w:rsidR="00685B74" w:rsidRDefault="00685B74" w:rsidP="00685B74">
      <w:r>
        <w:t xml:space="preserve"> </w:t>
      </w:r>
    </w:p>
    <w:p w:rsidR="00685B74" w:rsidRDefault="00685B74" w:rsidP="00685B74">
      <w:pPr>
        <w:pStyle w:val="BodyText"/>
        <w:rPr>
          <w:rStyle w:val="Strong"/>
          <w:b w:val="0"/>
          <w:bCs w:val="0"/>
        </w:rPr>
      </w:pPr>
      <w:r>
        <w:rPr>
          <w:rStyle w:val="Strong"/>
          <w:b w:val="0"/>
          <w:bCs w:val="0"/>
        </w:rPr>
        <w:t>The word ‘Consul’ derives from the Latin "</w:t>
      </w:r>
      <w:proofErr w:type="spellStart"/>
      <w:r>
        <w:rPr>
          <w:rStyle w:val="Strong"/>
          <w:b w:val="0"/>
          <w:bCs w:val="0"/>
        </w:rPr>
        <w:t>Consulere</w:t>
      </w:r>
      <w:proofErr w:type="spellEnd"/>
      <w:r>
        <w:rPr>
          <w:rStyle w:val="Strong"/>
          <w:b w:val="0"/>
          <w:bCs w:val="0"/>
        </w:rPr>
        <w:t>," which means to advise, or to attend. The consulate is an institution that even claims its own Roman god:  "</w:t>
      </w:r>
      <w:proofErr w:type="spellStart"/>
      <w:r>
        <w:rPr>
          <w:rStyle w:val="Strong"/>
          <w:b w:val="0"/>
          <w:bCs w:val="0"/>
        </w:rPr>
        <w:t>Consus</w:t>
      </w:r>
      <w:proofErr w:type="spellEnd"/>
      <w:r>
        <w:rPr>
          <w:rStyle w:val="Strong"/>
          <w:b w:val="0"/>
          <w:bCs w:val="0"/>
        </w:rPr>
        <w:t xml:space="preserve">," God of the counselors, is said to bestow his protective divinity on the consulate.  </w:t>
      </w:r>
    </w:p>
    <w:p w:rsidR="00685B74" w:rsidRDefault="00685B74" w:rsidP="00685B74">
      <w:pPr>
        <w:spacing w:before="100" w:beforeAutospacing="1" w:after="100" w:afterAutospacing="1"/>
      </w:pPr>
      <w:r>
        <w:rPr>
          <w:rStyle w:val="Strong"/>
          <w:b w:val="0"/>
          <w:bCs w:val="0"/>
        </w:rPr>
        <w:t xml:space="preserve">Originally, among the Romans, the word "Consul” applied to high-ranking judges whose authority came to replace that of the kings when the Republic of Rome was inaugurated.  In the provinces such judges received the designation of “Pro-consul.”  </w:t>
      </w:r>
    </w:p>
    <w:p w:rsidR="00685B74" w:rsidRDefault="00685B74" w:rsidP="00685B74">
      <w:pPr>
        <w:spacing w:before="100" w:beforeAutospacing="1" w:after="100" w:afterAutospacing="1"/>
      </w:pPr>
      <w:r>
        <w:rPr>
          <w:rStyle w:val="Strong"/>
          <w:b w:val="0"/>
          <w:bCs w:val="0"/>
        </w:rPr>
        <w:t xml:space="preserve">During the first two centuries of the Roman Empire, consuls presided over the Senate with substantial powers. Over time, however, the consulate became a more honorary or ceremonial title.  </w:t>
      </w:r>
    </w:p>
    <w:p w:rsidR="00685B74" w:rsidRDefault="00685B74" w:rsidP="00685B74">
      <w:pPr>
        <w:spacing w:before="100" w:beforeAutospacing="1" w:after="100" w:afterAutospacing="1"/>
      </w:pPr>
      <w:r>
        <w:rPr>
          <w:rStyle w:val="Strong"/>
          <w:b w:val="0"/>
          <w:bCs w:val="0"/>
        </w:rPr>
        <w:t>From the time of Caesar, the term Consul fell into disuse. And it is from the epoch of Justinian that the Consul comes to be more of an ambassador. In France, when Napoleon Bonaparte dissolved the Parliament, the Consul reappeared as an administrative and political institution.</w:t>
      </w:r>
    </w:p>
    <w:p w:rsidR="00685B74" w:rsidRDefault="00685B74" w:rsidP="00685B74">
      <w:pPr>
        <w:spacing w:before="100" w:beforeAutospacing="1" w:after="100" w:afterAutospacing="1"/>
        <w:rPr>
          <w:rStyle w:val="Strong"/>
          <w:b w:val="0"/>
          <w:bCs w:val="0"/>
        </w:rPr>
      </w:pPr>
      <w:r>
        <w:rPr>
          <w:rStyle w:val="Strong"/>
          <w:b w:val="0"/>
          <w:bCs w:val="0"/>
        </w:rPr>
        <w:t xml:space="preserve">Recently, the consular institution has evolved. The Vienna Convention on Consular Relations, recognized that honorary consuls, who had been extensively utilized in the </w:t>
      </w:r>
      <w:proofErr w:type="gramStart"/>
      <w:r>
        <w:rPr>
          <w:rStyle w:val="Strong"/>
          <w:b w:val="0"/>
          <w:bCs w:val="0"/>
        </w:rPr>
        <w:t>past</w:t>
      </w:r>
      <w:proofErr w:type="gramEnd"/>
      <w:r>
        <w:rPr>
          <w:rStyle w:val="Strong"/>
          <w:b w:val="0"/>
          <w:bCs w:val="0"/>
        </w:rPr>
        <w:t xml:space="preserve">, constituted an efficient instrument in the maintenance of international relations. </w:t>
      </w:r>
    </w:p>
    <w:p w:rsidR="00685B74" w:rsidRDefault="00685B74" w:rsidP="00685B74">
      <w:pPr>
        <w:rPr>
          <w:szCs w:val="20"/>
        </w:rPr>
      </w:pPr>
      <w:r>
        <w:rPr>
          <w:szCs w:val="28"/>
        </w:rPr>
        <w:t>E</w:t>
      </w:r>
      <w:proofErr w:type="spellStart"/>
      <w:r>
        <w:rPr>
          <w:lang w:val="en-GB"/>
        </w:rPr>
        <w:t>ven</w:t>
      </w:r>
      <w:proofErr w:type="spellEnd"/>
      <w:r>
        <w:rPr>
          <w:lang w:val="en-GB"/>
        </w:rPr>
        <w:t xml:space="preserve"> for states with great financial capabilities, the increase of cultural, economic and trade relations with distant places of the world rendered the performance of consular functions only through diplomatic missions virtually impossible. The embassies being located only in the capitals of the receiving states, and not many States being capable of </w:t>
      </w:r>
      <w:proofErr w:type="gramStart"/>
      <w:r>
        <w:rPr>
          <w:lang w:val="en-GB"/>
        </w:rPr>
        <w:t>affording  career</w:t>
      </w:r>
      <w:proofErr w:type="gramEnd"/>
      <w:r>
        <w:rPr>
          <w:lang w:val="en-GB"/>
        </w:rPr>
        <w:t xml:space="preserve"> consuls in every important city of a receiving State where such consulates may be required in their own interest,  appointing </w:t>
      </w:r>
      <w:r>
        <w:t xml:space="preserve"> honorary consuls became inevitable and the only way out to maintain diplomatic and consular presence in principal cities  of  receiving States. H</w:t>
      </w:r>
      <w:r>
        <w:rPr>
          <w:rStyle w:val="Strong"/>
          <w:b w:val="0"/>
          <w:bCs w:val="0"/>
        </w:rPr>
        <w:t xml:space="preserve">onorary consuls now exist in almost every country in the </w:t>
      </w:r>
      <w:proofErr w:type="gramStart"/>
      <w:r>
        <w:rPr>
          <w:rStyle w:val="Strong"/>
          <w:b w:val="0"/>
          <w:bCs w:val="0"/>
        </w:rPr>
        <w:t>world  and</w:t>
      </w:r>
      <w:proofErr w:type="gramEnd"/>
      <w:r>
        <w:rPr>
          <w:rStyle w:val="Strong"/>
          <w:b w:val="0"/>
          <w:bCs w:val="0"/>
        </w:rPr>
        <w:t xml:space="preserve"> </w:t>
      </w:r>
      <w:r>
        <w:rPr>
          <w:szCs w:val="20"/>
        </w:rPr>
        <w:t>are emerging as the more significant components of diplomatic power when compared to the traditional diplomacy exercised from embassies.</w:t>
      </w:r>
    </w:p>
    <w:p w:rsidR="00685B74" w:rsidRDefault="00685B74" w:rsidP="00685B74">
      <w:pPr>
        <w:pStyle w:val="NormalWeb"/>
        <w:spacing w:before="0" w:beforeAutospacing="0" w:after="0" w:afterAutospacing="0"/>
        <w:rPr>
          <w:rFonts w:ascii="Times" w:hAnsi="Times" w:cs="Times"/>
        </w:rPr>
      </w:pPr>
    </w:p>
    <w:p w:rsidR="00685B74" w:rsidRDefault="00685B74" w:rsidP="00685B74">
      <w:r>
        <w:t xml:space="preserve">Honorary consuls, </w:t>
      </w:r>
      <w:proofErr w:type="gramStart"/>
      <w:r>
        <w:t>who  do</w:t>
      </w:r>
      <w:proofErr w:type="gramEnd"/>
      <w:r>
        <w:rPr>
          <w:rFonts w:ascii="Times" w:hAnsi="Times" w:cs="Times"/>
        </w:rPr>
        <w:t xml:space="preserve"> exactly the  same work as  career  diplomats of the same rank, </w:t>
      </w:r>
      <w:r>
        <w:t xml:space="preserve"> are cost-effective as sending States do not have to incur any substantial  expenditure on </w:t>
      </w:r>
      <w:r>
        <w:tab/>
      </w:r>
    </w:p>
    <w:p w:rsidR="00685B74" w:rsidRDefault="00685B74" w:rsidP="00685B74">
      <w:pPr>
        <w:rPr>
          <w:lang w:val="en-GB"/>
        </w:rPr>
      </w:pPr>
      <w:proofErr w:type="gramStart"/>
      <w:r>
        <w:t>staffing</w:t>
      </w:r>
      <w:proofErr w:type="gramEnd"/>
      <w:r>
        <w:t xml:space="preserve"> and other paraphernalia. </w:t>
      </w:r>
      <w:r>
        <w:rPr>
          <w:rStyle w:val="Strong"/>
          <w:b w:val="0"/>
          <w:bCs w:val="0"/>
        </w:rPr>
        <w:t xml:space="preserve">Honorary consuls are not public officials.  </w:t>
      </w:r>
      <w:r>
        <w:t xml:space="preserve">Most honorary consuls serve for free </w:t>
      </w:r>
      <w:r>
        <w:rPr>
          <w:rStyle w:val="Strong"/>
          <w:b w:val="0"/>
          <w:bCs w:val="0"/>
        </w:rPr>
        <w:t xml:space="preserve">though there is no bar on their receiving remuneration for their services from the sending States. </w:t>
      </w:r>
      <w:r>
        <w:t xml:space="preserve">Already having an established business or professional set-up, maintaining a consulate for an honorary consul is simple. </w:t>
      </w:r>
      <w:proofErr w:type="gramStart"/>
      <w:r>
        <w:t>The  l</w:t>
      </w:r>
      <w:proofErr w:type="spellStart"/>
      <w:r>
        <w:rPr>
          <w:lang w:val="en-GB"/>
        </w:rPr>
        <w:t>evel</w:t>
      </w:r>
      <w:proofErr w:type="spellEnd"/>
      <w:proofErr w:type="gramEnd"/>
      <w:r>
        <w:rPr>
          <w:lang w:val="en-GB"/>
        </w:rPr>
        <w:t xml:space="preserve"> </w:t>
      </w:r>
      <w:r>
        <w:rPr>
          <w:lang w:val="en-GB"/>
        </w:rPr>
        <w:tab/>
      </w:r>
    </w:p>
    <w:p w:rsidR="00685B74" w:rsidRDefault="00685B74" w:rsidP="00685B74">
      <w:pPr>
        <w:rPr>
          <w:lang w:val="en-GB"/>
        </w:rPr>
      </w:pPr>
      <w:proofErr w:type="gramStart"/>
      <w:r>
        <w:rPr>
          <w:lang w:val="en-GB"/>
        </w:rPr>
        <w:t>of</w:t>
      </w:r>
      <w:proofErr w:type="gramEnd"/>
      <w:r>
        <w:rPr>
          <w:lang w:val="en-GB"/>
        </w:rPr>
        <w:t xml:space="preserve"> their service is professional and better than that of career consuls  in certain circumstances. </w:t>
      </w:r>
      <w:r>
        <w:rPr>
          <w:lang w:val="en-GB"/>
        </w:rPr>
        <w:tab/>
      </w:r>
      <w:r>
        <w:rPr>
          <w:lang w:val="en-GB"/>
        </w:rPr>
        <w:tab/>
      </w:r>
      <w:r>
        <w:rPr>
          <w:lang w:val="en-GB"/>
        </w:rPr>
        <w:tab/>
      </w:r>
      <w:r>
        <w:rPr>
          <w:lang w:val="en-GB"/>
        </w:rPr>
        <w:tab/>
      </w:r>
    </w:p>
    <w:p w:rsidR="00685B74" w:rsidRDefault="00685B74" w:rsidP="00685B74">
      <w:pPr>
        <w:pStyle w:val="NormalWeb"/>
        <w:spacing w:before="0" w:beforeAutospacing="0" w:after="0" w:afterAutospacing="0"/>
      </w:pPr>
    </w:p>
    <w:p w:rsidR="00685B74" w:rsidRDefault="00685B74" w:rsidP="00685B74">
      <w:r>
        <w:rPr>
          <w:szCs w:val="20"/>
          <w:lang w:val="en-GB"/>
        </w:rPr>
        <w:lastRenderedPageBreak/>
        <w:t xml:space="preserve">For these reasons, the number of honorary consuls all over the </w:t>
      </w:r>
      <w:proofErr w:type="gramStart"/>
      <w:r>
        <w:rPr>
          <w:szCs w:val="20"/>
          <w:lang w:val="en-GB"/>
        </w:rPr>
        <w:t>world  is</w:t>
      </w:r>
      <w:proofErr w:type="gramEnd"/>
      <w:r>
        <w:rPr>
          <w:szCs w:val="20"/>
          <w:lang w:val="en-GB"/>
        </w:rPr>
        <w:t xml:space="preserve"> on the increase. Just in the United States their </w:t>
      </w:r>
      <w:proofErr w:type="gramStart"/>
      <w:r>
        <w:rPr>
          <w:szCs w:val="20"/>
          <w:lang w:val="en-GB"/>
        </w:rPr>
        <w:t>number  exceeds</w:t>
      </w:r>
      <w:proofErr w:type="gramEnd"/>
      <w:r>
        <w:rPr>
          <w:szCs w:val="20"/>
          <w:lang w:val="en-GB"/>
        </w:rPr>
        <w:t xml:space="preserve"> 1,000, which is more than double of the number of career consuls.  Even big countries have several honorary consuls in the USA; for example, France has more than 40 honorary consuls in USA.  Many States have more honorary consulates than diplomatic missions. As brought out by Dr</w:t>
      </w:r>
      <w:r>
        <w:t xml:space="preserve"> Kevin D Stringer, Adjunct Professor of Security Studies at the Baltic </w:t>
      </w:r>
      <w:proofErr w:type="spellStart"/>
      <w:r>
        <w:t>Defence</w:t>
      </w:r>
      <w:proofErr w:type="spellEnd"/>
      <w:r>
        <w:t xml:space="preserve"> College in Estonia</w:t>
      </w:r>
      <w:proofErr w:type="gramStart"/>
      <w:r>
        <w:t>,  in</w:t>
      </w:r>
      <w:proofErr w:type="gramEnd"/>
      <w:r>
        <w:t xml:space="preserve"> his paper</w:t>
      </w:r>
      <w:r>
        <w:rPr>
          <w:szCs w:val="20"/>
          <w:lang w:val="en-GB"/>
        </w:rPr>
        <w:t xml:space="preserve"> </w:t>
      </w:r>
      <w:r>
        <w:rPr>
          <w:szCs w:val="20"/>
        </w:rPr>
        <w:t xml:space="preserve">"Think Global, Act local: Honorary Consuls in a Transforming Diplomatic World", </w:t>
      </w:r>
      <w:r>
        <w:t xml:space="preserve"> </w:t>
      </w:r>
      <w:r>
        <w:rPr>
          <w:szCs w:val="20"/>
          <w:lang w:val="en-GB"/>
        </w:rPr>
        <w:t xml:space="preserve">Monaco has 7 diplomatic missions and 43 consular missions; Luxembourg  20 diplomatic missions and 35 consular missions; San Marino  8 diplomatic missions and 47 consular missions;  Malta 15 diplomatic missions and 82 consular missions. Canada has 118 honorary consuls in 77 countries. Cyprus has 119 honorary consuls which is three times the number of diplomatic missions. </w:t>
      </w:r>
    </w:p>
    <w:p w:rsidR="00685B74" w:rsidRDefault="00685B74" w:rsidP="00685B74">
      <w:pPr>
        <w:rPr>
          <w:rFonts w:ascii="Verdana" w:hAnsi="Verdana"/>
          <w:sz w:val="20"/>
          <w:szCs w:val="20"/>
          <w:lang w:val="en-GB"/>
        </w:rPr>
      </w:pPr>
    </w:p>
    <w:p w:rsidR="00685B74" w:rsidRDefault="00685B74" w:rsidP="00685B74">
      <w:pPr>
        <w:pStyle w:val="Heading2"/>
        <w:rPr>
          <w:rFonts w:ascii="Times New Roman" w:hAnsi="Times New Roman"/>
          <w:sz w:val="24"/>
        </w:rPr>
      </w:pPr>
      <w:r>
        <w:rPr>
          <w:rFonts w:ascii="Times New Roman" w:hAnsi="Times New Roman"/>
          <w:sz w:val="24"/>
        </w:rPr>
        <w:t>Choice of honorary consul</w:t>
      </w:r>
    </w:p>
    <w:p w:rsidR="00685B74" w:rsidRDefault="00685B74" w:rsidP="00685B74">
      <w:pPr>
        <w:rPr>
          <w:rFonts w:ascii="Verdana" w:hAnsi="Verdana"/>
          <w:b/>
          <w:bCs/>
          <w:sz w:val="20"/>
          <w:szCs w:val="20"/>
          <w:lang w:val="en-GB"/>
        </w:rPr>
      </w:pPr>
    </w:p>
    <w:p w:rsidR="00685B74" w:rsidRDefault="00685B74" w:rsidP="00685B74">
      <w:pPr>
        <w:rPr>
          <w:rFonts w:ascii="Times" w:hAnsi="Times" w:cs="Times"/>
        </w:rPr>
      </w:pPr>
      <w:r>
        <w:rPr>
          <w:rFonts w:ascii="Times" w:hAnsi="Times" w:cs="Times"/>
        </w:rPr>
        <w:t xml:space="preserve">The choice of person to the office of honorary consul is of great importance. </w:t>
      </w:r>
    </w:p>
    <w:p w:rsidR="00685B74" w:rsidRDefault="00685B74" w:rsidP="00685B74">
      <w:pPr>
        <w:rPr>
          <w:rFonts w:ascii="Times" w:hAnsi="Times" w:cs="Times"/>
        </w:rPr>
      </w:pPr>
      <w:r>
        <w:rPr>
          <w:rFonts w:ascii="Times" w:hAnsi="Times" w:cs="Times"/>
        </w:rPr>
        <w:t xml:space="preserve">Apart from being a reputable, well-established and self-supporting person, the candidate </w:t>
      </w:r>
      <w:proofErr w:type="gramStart"/>
      <w:r>
        <w:rPr>
          <w:rFonts w:ascii="Times" w:hAnsi="Times" w:cs="Times"/>
        </w:rPr>
        <w:t>for  the</w:t>
      </w:r>
      <w:proofErr w:type="gramEnd"/>
      <w:r>
        <w:rPr>
          <w:rFonts w:ascii="Times" w:hAnsi="Times" w:cs="Times"/>
        </w:rPr>
        <w:t xml:space="preserve"> office of  honorary consul should  be professionally active with an unblemished record and a well-developed network of  contacts in his/her country. To avoid a conflict of interest, the nominee should not hold an office of profit or trust under the government, county, or municipality, or be an elected member of a political assembly. The person in question should preferably have local citizenship and should reside in the area where recognition is granted. </w:t>
      </w:r>
    </w:p>
    <w:p w:rsidR="00685B74" w:rsidRDefault="00685B74" w:rsidP="00685B74">
      <w:pPr>
        <w:rPr>
          <w:rFonts w:ascii="Times" w:hAnsi="Times" w:cs="Times"/>
        </w:rPr>
      </w:pPr>
    </w:p>
    <w:p w:rsidR="00685B74" w:rsidRDefault="00685B74" w:rsidP="00685B74">
      <w:r>
        <w:t xml:space="preserve">Persons occupying the office of honorary consul are well-respected persons in prominent social positions. They are </w:t>
      </w:r>
      <w:proofErr w:type="gramStart"/>
      <w:r>
        <w:t>established  businessmen</w:t>
      </w:r>
      <w:proofErr w:type="gramEnd"/>
      <w:r>
        <w:t xml:space="preserve">, captains of industry, well-reputed professionals and  former bureaucrats of  high standing. They are persons of status in society. In India, at least three honorary consuls are among the top ten richest persons in the country and many more are heading large companies </w:t>
      </w:r>
      <w:proofErr w:type="gramStart"/>
      <w:r>
        <w:t>including  multinationals</w:t>
      </w:r>
      <w:proofErr w:type="gramEnd"/>
      <w:r>
        <w:t xml:space="preserve">. In Canada, former Chief Justice Nathan </w:t>
      </w:r>
      <w:proofErr w:type="spellStart"/>
      <w:r>
        <w:t>Nemetz</w:t>
      </w:r>
      <w:proofErr w:type="spellEnd"/>
      <w:r>
        <w:t xml:space="preserve"> is the honorary consul general of Singapore. A great hotel magnate, Sir Charles Forte, was San Marino’s Consul in London. The list is indicative, not exhaustive. </w:t>
      </w:r>
    </w:p>
    <w:p w:rsidR="00685B74" w:rsidRDefault="00685B74" w:rsidP="00685B74">
      <w:pPr>
        <w:pStyle w:val="NormalWeb"/>
        <w:rPr>
          <w:b/>
          <w:bCs/>
        </w:rPr>
      </w:pPr>
      <w:r>
        <w:rPr>
          <w:b/>
          <w:bCs/>
        </w:rPr>
        <w:t>Privileges, as laid down in Vienna Convention on Consular Relations 1963</w:t>
      </w:r>
    </w:p>
    <w:p w:rsidR="00685B74" w:rsidRDefault="00685B74" w:rsidP="00685B74">
      <w:r>
        <w:t xml:space="preserve">Vienna Convention on Consular Relations </w:t>
      </w:r>
      <w:proofErr w:type="gramStart"/>
      <w:r>
        <w:t>1963  is</w:t>
      </w:r>
      <w:proofErr w:type="gramEnd"/>
      <w:r>
        <w:t xml:space="preserve"> the bible for honorary consuls, laying down their rights, privileges and obligations. </w:t>
      </w:r>
      <w:proofErr w:type="gramStart"/>
      <w:r>
        <w:rPr>
          <w:rStyle w:val="Strong"/>
          <w:b w:val="0"/>
          <w:bCs w:val="0"/>
        </w:rPr>
        <w:t>The  honorary</w:t>
      </w:r>
      <w:proofErr w:type="gramEnd"/>
      <w:r>
        <w:rPr>
          <w:rStyle w:val="Strong"/>
          <w:b w:val="0"/>
          <w:bCs w:val="0"/>
        </w:rPr>
        <w:t xml:space="preserve"> consuls  do not enjoy all  diplomatic immunities and prerogatives that the career diplomats enjoy but what they enjoy are significant. </w:t>
      </w:r>
    </w:p>
    <w:p w:rsidR="00685B74" w:rsidRDefault="00685B74" w:rsidP="00685B74">
      <w:pPr>
        <w:pStyle w:val="NormalWeb"/>
        <w:shd w:val="clear" w:color="auto" w:fill="FFFFFF"/>
      </w:pPr>
      <w:r>
        <w:t>Under Article 29 of Vienna Convention</w:t>
      </w:r>
      <w:r>
        <w:rPr>
          <w:u w:val="single"/>
        </w:rPr>
        <w:t>,</w:t>
      </w:r>
      <w:r>
        <w:t xml:space="preserve"> an honorary </w:t>
      </w:r>
      <w:proofErr w:type="gramStart"/>
      <w:r>
        <w:t>consul ,</w:t>
      </w:r>
      <w:proofErr w:type="gramEnd"/>
      <w:r>
        <w:t xml:space="preserve"> as Head of  a consular post,  is entitled to fly National flag and display the coat-of-arms of the sending State on the building occupied by his  consular post and at the entrance door thereof, on his  residence and on his means of transport when used on official business. All career consuls are not heads of consular posts and all of them are, therefore, not entitled to these </w:t>
      </w:r>
      <w:proofErr w:type="spellStart"/>
      <w:r>
        <w:t>honours</w:t>
      </w:r>
      <w:proofErr w:type="spellEnd"/>
      <w:r>
        <w:t xml:space="preserve">. In India, honorary consuls are seated with heads of diplomatic missions in State </w:t>
      </w:r>
      <w:r>
        <w:lastRenderedPageBreak/>
        <w:t xml:space="preserve">functions whereas career consuls, if invited, sit elsewhere.  In these respects honorary consuls rank higher than career consuls. </w:t>
      </w:r>
    </w:p>
    <w:p w:rsidR="00685B74" w:rsidRDefault="00685B74" w:rsidP="00685B74">
      <w:pPr>
        <w:pStyle w:val="NormalWeb"/>
        <w:shd w:val="clear" w:color="auto" w:fill="FFFFFF"/>
      </w:pPr>
      <w:r>
        <w:t xml:space="preserve">Flying of National flag on means of transport is permitted only when honorary consul is traveling on official business, not when he is going for shopping or for a private party. </w:t>
      </w:r>
    </w:p>
    <w:p w:rsidR="00685B74" w:rsidRDefault="00685B74" w:rsidP="00685B74">
      <w:pPr>
        <w:pStyle w:val="NormalWeb"/>
        <w:shd w:val="clear" w:color="auto" w:fill="FFFFFF"/>
        <w:rPr>
          <w:rFonts w:ascii="Verdana" w:hAnsi="Verdana"/>
          <w:sz w:val="20"/>
          <w:szCs w:val="20"/>
        </w:rPr>
      </w:pPr>
      <w:r>
        <w:t>Article 31 of the Vienna Convention makes the consular premises inviolable by the officers of the receiving State. This article and Article 59</w:t>
      </w:r>
      <w:proofErr w:type="gramStart"/>
      <w:r>
        <w:t>  enjoin</w:t>
      </w:r>
      <w:proofErr w:type="gramEnd"/>
      <w:r>
        <w:t xml:space="preserve"> upon the receiving State a duty to  protect the consular premises against any intrusion or damage and to prevent any disturbance of the peace of the consular post or impairment of its dignity. But to be inviolable and to receive Government </w:t>
      </w:r>
      <w:proofErr w:type="gramStart"/>
      <w:r>
        <w:t>protection ,</w:t>
      </w:r>
      <w:proofErr w:type="gramEnd"/>
      <w:r>
        <w:t xml:space="preserve"> the premises have to be in exclusive use for consular post. If the premises are partly used as consular post and partly for other purpose, only that part of the consular premises which is used exclusively for the purpose of the work of the consular post shall be inviolable and receive Government protection. </w:t>
      </w:r>
    </w:p>
    <w:p w:rsidR="00685B74" w:rsidRDefault="00685B74" w:rsidP="00685B74">
      <w:pPr>
        <w:pStyle w:val="NormalWeb"/>
        <w:shd w:val="clear" w:color="auto" w:fill="FFFFFF"/>
        <w:rPr>
          <w:rFonts w:ascii="Verdana" w:hAnsi="Verdana"/>
          <w:sz w:val="20"/>
          <w:szCs w:val="20"/>
        </w:rPr>
      </w:pPr>
      <w:r>
        <w:t>While Article 31 confers inviolability on consular premises, Article 61 goes a step further. It makes the</w:t>
      </w:r>
      <w:r>
        <w:rPr>
          <w:b/>
          <w:bCs/>
        </w:rPr>
        <w:t xml:space="preserve"> </w:t>
      </w:r>
      <w:r>
        <w:t>consular archives and documents inviolable at all times and wherever they may be, provided that they are kept separate from other papers and documents and, in particular, from the private correspondence of the head of a consular post and of any person working with him, and from the materials, books or documents relating to their profession or trade. </w:t>
      </w:r>
    </w:p>
    <w:p w:rsidR="00685B74" w:rsidRDefault="00685B74" w:rsidP="00685B74">
      <w:pPr>
        <w:pStyle w:val="ecmsonormal"/>
        <w:shd w:val="clear" w:color="auto" w:fill="FFFFFF"/>
      </w:pPr>
      <w:r>
        <w:t xml:space="preserve">Many consuls have consular offices in their residences or in their business </w:t>
      </w:r>
      <w:proofErr w:type="spellStart"/>
      <w:r>
        <w:t>centres</w:t>
      </w:r>
      <w:proofErr w:type="spellEnd"/>
      <w:r>
        <w:t>. In such cases, the privilege of inviolability is available only</w:t>
      </w:r>
      <w:proofErr w:type="gramStart"/>
      <w:r>
        <w:t>  in</w:t>
      </w:r>
      <w:proofErr w:type="gramEnd"/>
      <w:r>
        <w:t xml:space="preserve"> respect of that part of the premises which is exclusively used as consular office.  </w:t>
      </w:r>
    </w:p>
    <w:p w:rsidR="00685B74" w:rsidRDefault="00685B74" w:rsidP="00685B74">
      <w:pPr>
        <w:pStyle w:val="ecmsonormal"/>
        <w:shd w:val="clear" w:color="auto" w:fill="FFFFFF"/>
        <w:rPr>
          <w:sz w:val="20"/>
          <w:szCs w:val="20"/>
        </w:rPr>
      </w:pPr>
      <w:r>
        <w:t>Article 34  confers on  all consuls – career as well as honorary - the right  of  free  movement in the territory of the receiving State except those regions  where they may be</w:t>
      </w:r>
      <w:r>
        <w:rPr>
          <w:b/>
          <w:bCs/>
        </w:rPr>
        <w:t xml:space="preserve">   </w:t>
      </w:r>
      <w:r>
        <w:t>restrictions over entry for reasons of  national  security and the receiving State is under an obligation to</w:t>
      </w:r>
      <w:r>
        <w:rPr>
          <w:b/>
          <w:bCs/>
        </w:rPr>
        <w:t xml:space="preserve"> </w:t>
      </w:r>
      <w:r>
        <w:t> ensure such freedom of movement and travel.</w:t>
      </w:r>
      <w:r>
        <w:tab/>
      </w:r>
      <w:r>
        <w:tab/>
      </w:r>
      <w:r>
        <w:tab/>
      </w:r>
      <w:r>
        <w:tab/>
      </w:r>
      <w:r>
        <w:tab/>
      </w:r>
    </w:p>
    <w:p w:rsidR="00685B74" w:rsidRDefault="00685B74" w:rsidP="00685B74">
      <w:pPr>
        <w:pStyle w:val="ecmsonormal"/>
        <w:shd w:val="clear" w:color="auto" w:fill="FFFFFF"/>
        <w:rPr>
          <w:szCs w:val="20"/>
        </w:rPr>
      </w:pPr>
      <w:r>
        <w:t>Under Article 35</w:t>
      </w:r>
      <w:r>
        <w:rPr>
          <w:szCs w:val="20"/>
        </w:rPr>
        <w:t>,</w:t>
      </w:r>
      <w:r>
        <w:rPr>
          <w:b/>
          <w:bCs/>
          <w:szCs w:val="20"/>
        </w:rPr>
        <w:t xml:space="preserve"> t</w:t>
      </w:r>
      <w:r>
        <w:t>he receiving State is duty-bound to permit and protect freedom of</w:t>
      </w:r>
      <w:proofErr w:type="gramStart"/>
      <w:r>
        <w:t>  communication</w:t>
      </w:r>
      <w:proofErr w:type="gramEnd"/>
      <w:r>
        <w:t xml:space="preserve"> on the part of the consular post for all official purposes.  </w:t>
      </w:r>
    </w:p>
    <w:p w:rsidR="00685B74" w:rsidRDefault="00685B74" w:rsidP="00685B74">
      <w:pPr>
        <w:pStyle w:val="ecmsonormal"/>
        <w:shd w:val="clear" w:color="auto" w:fill="FFFFFF"/>
        <w:rPr>
          <w:szCs w:val="20"/>
        </w:rPr>
      </w:pPr>
      <w:r>
        <w:t>Article 39 entitles a consular post to levy consular</w:t>
      </w:r>
      <w:proofErr w:type="gramStart"/>
      <w:r>
        <w:t>  fees</w:t>
      </w:r>
      <w:proofErr w:type="gramEnd"/>
      <w:r>
        <w:t xml:space="preserve"> and charges provided in the laws of sending States. The sums collected on this account</w:t>
      </w:r>
      <w:proofErr w:type="gramStart"/>
      <w:r>
        <w:t>  are</w:t>
      </w:r>
      <w:proofErr w:type="gramEnd"/>
      <w:r>
        <w:t xml:space="preserve"> exempt from all dues and taxes in the receiving State. Some countries allow honorary consuls to retain such fees and charges and, in such cases, honorary consuls do not have to pay any tax on them.  </w:t>
      </w:r>
    </w:p>
    <w:p w:rsidR="00685B74" w:rsidRDefault="00685B74" w:rsidP="00685B74">
      <w:pPr>
        <w:pStyle w:val="ecmsonormal"/>
        <w:shd w:val="clear" w:color="auto" w:fill="FFFFFF"/>
        <w:rPr>
          <w:rFonts w:ascii="Verdana" w:hAnsi="Verdana"/>
          <w:sz w:val="20"/>
          <w:szCs w:val="20"/>
        </w:rPr>
      </w:pPr>
      <w:r>
        <w:t xml:space="preserve">The term “honorary” in the designation </w:t>
      </w:r>
      <w:proofErr w:type="gramStart"/>
      <w:r>
        <w:t>of  “</w:t>
      </w:r>
      <w:proofErr w:type="gramEnd"/>
      <w:r>
        <w:t>honorary consular officer”  does not mean that an honorary consul  is not entitled to  payment of any  remuneration or compensation for the consular work. A sending State can give him remuneration or compensation for his consular work. And where it is so, Article 66</w:t>
      </w:r>
      <w:proofErr w:type="gramStart"/>
      <w:r>
        <w:t>  makes</w:t>
      </w:r>
      <w:proofErr w:type="gramEnd"/>
      <w:r>
        <w:t xml:space="preserve"> the honorary consular officer exempt from all dues and taxes on the remuneration and emoluments which he receives from the sending State in respect of the exercise of consular functions.  </w:t>
      </w:r>
    </w:p>
    <w:p w:rsidR="00685B74" w:rsidRDefault="00685B74" w:rsidP="00685B74">
      <w:pPr>
        <w:pStyle w:val="ecmsonormal"/>
        <w:shd w:val="clear" w:color="auto" w:fill="FFFFFF"/>
      </w:pPr>
      <w:r>
        <w:lastRenderedPageBreak/>
        <w:t xml:space="preserve">Under Article </w:t>
      </w:r>
      <w:proofErr w:type="gramStart"/>
      <w:r>
        <w:t>43</w:t>
      </w:r>
      <w:r>
        <w:rPr>
          <w:b/>
          <w:bCs/>
        </w:rPr>
        <w:t> ,</w:t>
      </w:r>
      <w:proofErr w:type="gramEnd"/>
      <w:r>
        <w:rPr>
          <w:b/>
          <w:bCs/>
        </w:rPr>
        <w:t xml:space="preserve"> h</w:t>
      </w:r>
      <w:r>
        <w:t>onorary</w:t>
      </w:r>
      <w:r>
        <w:rPr>
          <w:b/>
          <w:bCs/>
        </w:rPr>
        <w:t xml:space="preserve"> c</w:t>
      </w:r>
      <w:r>
        <w:t>onsular officers are not amenable to the jurisdiction of the judicial or administrative authorities of the receiving State in respect of acts performed in the exercise of consular functions.  With this immunity, there is also a corresponding duty on the consuls and consular employees. Article 55</w:t>
      </w:r>
      <w:proofErr w:type="gramStart"/>
      <w:r>
        <w:t>  enjoins</w:t>
      </w:r>
      <w:proofErr w:type="gramEnd"/>
      <w:r>
        <w:t xml:space="preserve"> upon</w:t>
      </w:r>
      <w:r>
        <w:rPr>
          <w:b/>
          <w:bCs/>
        </w:rPr>
        <w:t xml:space="preserve"> </w:t>
      </w:r>
      <w:r>
        <w:t>all  persons enjoying consular privileges and immunities to respect the laws and regulations of the receiving State. They must not interfere in the internal affairs of that State. The consular premises must</w:t>
      </w:r>
      <w:proofErr w:type="gramStart"/>
      <w:r>
        <w:t>  not</w:t>
      </w:r>
      <w:proofErr w:type="gramEnd"/>
      <w:r>
        <w:t xml:space="preserve"> be</w:t>
      </w:r>
      <w:r>
        <w:rPr>
          <w:rFonts w:ascii="Verdana" w:hAnsi="Verdana"/>
        </w:rPr>
        <w:t xml:space="preserve"> </w:t>
      </w:r>
      <w:r>
        <w:t xml:space="preserve">used in any manner incompatible with the exercise of consular functions. Misuse of consular premises may attract legal action. </w:t>
      </w:r>
    </w:p>
    <w:p w:rsidR="00685B74" w:rsidRDefault="00685B74" w:rsidP="00685B74">
      <w:pPr>
        <w:pStyle w:val="NormalWeb"/>
        <w:shd w:val="clear" w:color="auto" w:fill="FFFFFF"/>
        <w:rPr>
          <w:rFonts w:ascii="Verdana" w:hAnsi="Verdana"/>
          <w:sz w:val="20"/>
          <w:szCs w:val="20"/>
        </w:rPr>
      </w:pPr>
      <w:r>
        <w:t xml:space="preserve">Article 58(3) lays down </w:t>
      </w:r>
      <w:proofErr w:type="gramStart"/>
      <w:r>
        <w:t xml:space="preserve">that </w:t>
      </w:r>
      <w:r>
        <w:rPr>
          <w:b/>
          <w:bCs/>
        </w:rPr>
        <w:t> </w:t>
      </w:r>
      <w:r>
        <w:t>privileges</w:t>
      </w:r>
      <w:proofErr w:type="gramEnd"/>
      <w:r>
        <w:t xml:space="preserve"> and immunities provided in the Vienna  Convention shall not be accorded to members of the family of an honorary consular officer or of a consular employee employed at a consular post headed by an honorary consular officer. </w:t>
      </w:r>
    </w:p>
    <w:p w:rsidR="00685B74" w:rsidRDefault="00685B74" w:rsidP="00685B74">
      <w:pPr>
        <w:pStyle w:val="ecmsonormal"/>
        <w:shd w:val="clear" w:color="auto" w:fill="FFFFFF"/>
        <w:rPr>
          <w:sz w:val="20"/>
          <w:szCs w:val="20"/>
        </w:rPr>
      </w:pPr>
      <w:r>
        <w:t xml:space="preserve">Under Article </w:t>
      </w:r>
      <w:proofErr w:type="gramStart"/>
      <w:r>
        <w:t>60</w:t>
      </w:r>
      <w:r>
        <w:rPr>
          <w:b/>
          <w:bCs/>
        </w:rPr>
        <w:t> ,</w:t>
      </w:r>
      <w:proofErr w:type="gramEnd"/>
      <w:r>
        <w:rPr>
          <w:b/>
          <w:bCs/>
        </w:rPr>
        <w:t xml:space="preserve"> </w:t>
      </w:r>
      <w:r>
        <w:t xml:space="preserve"> consular premises of a consular post headed by an honorary consular officer shall be exempt from all national, regional or municipal dues and taxes whatsoever. But this exemption from taxes is available only if the premises are owned or leased by the sending </w:t>
      </w:r>
      <w:proofErr w:type="gramStart"/>
      <w:r>
        <w:t>State . </w:t>
      </w:r>
      <w:proofErr w:type="gramEnd"/>
    </w:p>
    <w:p w:rsidR="00685B74" w:rsidRDefault="00685B74" w:rsidP="00685B74">
      <w:pPr>
        <w:pStyle w:val="ecmsonormal"/>
        <w:shd w:val="clear" w:color="auto" w:fill="FFFFFF"/>
        <w:rPr>
          <w:sz w:val="20"/>
          <w:szCs w:val="20"/>
        </w:rPr>
      </w:pPr>
      <w:r>
        <w:t xml:space="preserve">Article 62 grants exemption from customs duty to </w:t>
      </w:r>
      <w:proofErr w:type="gramStart"/>
      <w:r>
        <w:t>many  articles</w:t>
      </w:r>
      <w:proofErr w:type="gramEnd"/>
      <w:r>
        <w:t xml:space="preserve"> of office use, provided that they are for the official use of the consular post and are supplied by or at the instance of the sending State.  </w:t>
      </w:r>
      <w:r>
        <w:rPr>
          <w:sz w:val="20"/>
          <w:szCs w:val="20"/>
        </w:rPr>
        <w:tab/>
      </w:r>
      <w:r>
        <w:rPr>
          <w:sz w:val="20"/>
          <w:szCs w:val="20"/>
        </w:rPr>
        <w:tab/>
      </w:r>
      <w:r>
        <w:rPr>
          <w:sz w:val="20"/>
          <w:szCs w:val="20"/>
        </w:rPr>
        <w:tab/>
      </w:r>
    </w:p>
    <w:p w:rsidR="00685B74" w:rsidRDefault="00685B74" w:rsidP="00685B74">
      <w:pPr>
        <w:pStyle w:val="NormalWeb"/>
        <w:shd w:val="clear" w:color="auto" w:fill="FFFFFF"/>
        <w:rPr>
          <w:rFonts w:ascii="Verdana" w:hAnsi="Verdana"/>
          <w:sz w:val="20"/>
          <w:szCs w:val="20"/>
        </w:rPr>
      </w:pPr>
      <w:r>
        <w:t xml:space="preserve">Honorary consular officers are not exempt from criminal proceedings. Article 63 lays that  </w:t>
      </w:r>
      <w:r>
        <w:rPr>
          <w:b/>
          <w:bCs/>
        </w:rPr>
        <w:t> i</w:t>
      </w:r>
      <w:r>
        <w:t xml:space="preserve">f criminal proceedings are instituted against an honorary consular </w:t>
      </w:r>
      <w:proofErr w:type="gramStart"/>
      <w:r>
        <w:t>officer ,</w:t>
      </w:r>
      <w:proofErr w:type="gramEnd"/>
      <w:r>
        <w:t xml:space="preserve"> he must appear before the competent authorities. The proceedings shall be conducted with the respect due to him by reason of his official position and, except when he is under arrest or detention, in a manner which will hamper the exercise of consular functions as little as possible. When it has become necessary to detain an honorary consular officer, the proceedings against him shall be instituted with the minimum of delay. </w:t>
      </w:r>
    </w:p>
    <w:p w:rsidR="00685B74" w:rsidRDefault="00685B74" w:rsidP="00685B74">
      <w:pPr>
        <w:pStyle w:val="NormalWeb"/>
        <w:shd w:val="clear" w:color="auto" w:fill="FFFFFF"/>
        <w:rPr>
          <w:rFonts w:ascii="Verdana" w:hAnsi="Verdana"/>
          <w:szCs w:val="20"/>
        </w:rPr>
      </w:pPr>
      <w:r>
        <w:t>Under Article 64, t</w:t>
      </w:r>
      <w:r>
        <w:rPr>
          <w:szCs w:val="22"/>
        </w:rPr>
        <w:t xml:space="preserve">he receiving State is under a duty to accord to an honorary consular officer such protection as may be required by reason of his official position.  In communal </w:t>
      </w:r>
      <w:proofErr w:type="gramStart"/>
      <w:r>
        <w:rPr>
          <w:szCs w:val="22"/>
        </w:rPr>
        <w:t>riots  in</w:t>
      </w:r>
      <w:proofErr w:type="gramEnd"/>
      <w:r>
        <w:rPr>
          <w:szCs w:val="22"/>
        </w:rPr>
        <w:t xml:space="preserve"> Delhi some years ago  when an honorary consul apprehended danger to his life, Government came to his rescue and provided him protection. </w:t>
      </w:r>
    </w:p>
    <w:p w:rsidR="00685B74" w:rsidRDefault="00685B74" w:rsidP="00685B74">
      <w:pPr>
        <w:pStyle w:val="NormalWeb"/>
        <w:shd w:val="clear" w:color="auto" w:fill="FFFFFF"/>
        <w:rPr>
          <w:b/>
          <w:bCs/>
          <w:szCs w:val="22"/>
        </w:rPr>
      </w:pPr>
      <w:r>
        <w:rPr>
          <w:b/>
          <w:bCs/>
          <w:szCs w:val="22"/>
        </w:rPr>
        <w:t>Additional facilities in India</w:t>
      </w:r>
    </w:p>
    <w:p w:rsidR="00F62033" w:rsidRDefault="00F62033" w:rsidP="00F62033">
      <w:pPr>
        <w:pStyle w:val="Heading1"/>
        <w:ind w:right="432"/>
        <w:rPr>
          <w:b w:val="0"/>
          <w:bCs w:val="0"/>
        </w:rPr>
      </w:pPr>
      <w:r>
        <w:rPr>
          <w:b w:val="0"/>
          <w:bCs w:val="0"/>
        </w:rPr>
        <w:t xml:space="preserve">In addition to privileges embodied  in the Vienna Convention, the following privileges and facilities have been extended  to Honorary Consuls in India by the Government of India:- </w:t>
      </w:r>
    </w:p>
    <w:p w:rsidR="00F62033" w:rsidRPr="00F62033" w:rsidRDefault="00F62033" w:rsidP="00F62033"/>
    <w:p w:rsidR="00F62033" w:rsidRPr="00C47D1D" w:rsidRDefault="00F62033" w:rsidP="00F62033">
      <w:pPr>
        <w:pStyle w:val="BodyTextIndent"/>
        <w:tabs>
          <w:tab w:val="num" w:pos="1425"/>
        </w:tabs>
        <w:ind w:left="513"/>
      </w:pPr>
      <w:r>
        <w:t xml:space="preserve">(a) Honorary Consuls </w:t>
      </w:r>
      <w:r w:rsidRPr="00C47D1D">
        <w:t xml:space="preserve">who head </w:t>
      </w:r>
      <w:r w:rsidRPr="00C47D1D">
        <w:rPr>
          <w:bCs/>
        </w:rPr>
        <w:t xml:space="preserve">Consular post </w:t>
      </w:r>
      <w:r>
        <w:rPr>
          <w:bCs/>
        </w:rPr>
        <w:t xml:space="preserve">and who </w:t>
      </w:r>
      <w:r w:rsidRPr="00C47D1D">
        <w:t>do not have any diplomatic presenc</w:t>
      </w:r>
      <w:r>
        <w:t xml:space="preserve">e anywhere else in the country </w:t>
      </w:r>
      <w:r>
        <w:rPr>
          <w:bCs/>
        </w:rPr>
        <w:t xml:space="preserve"> </w:t>
      </w:r>
      <w:r w:rsidRPr="00C47D1D">
        <w:rPr>
          <w:bCs/>
        </w:rPr>
        <w:t xml:space="preserve">are allowed </w:t>
      </w:r>
      <w:r w:rsidRPr="00C47D1D">
        <w:t xml:space="preserve">to draw </w:t>
      </w:r>
      <w:r w:rsidRPr="001A204D">
        <w:rPr>
          <w:bCs/>
          <w:iCs/>
        </w:rPr>
        <w:t>liquor etc</w:t>
      </w:r>
      <w:r>
        <w:rPr>
          <w:bCs/>
          <w:i/>
          <w:iCs/>
        </w:rPr>
        <w:t xml:space="preserve"> </w:t>
      </w:r>
      <w:r w:rsidRPr="00C47D1D">
        <w:t xml:space="preserve">in a reasonable quantity </w:t>
      </w:r>
      <w:r w:rsidRPr="00C47D1D">
        <w:rPr>
          <w:bCs/>
        </w:rPr>
        <w:t xml:space="preserve">once in a year for Receptions </w:t>
      </w:r>
      <w:r w:rsidRPr="00C47D1D">
        <w:t xml:space="preserve">held by them </w:t>
      </w:r>
      <w:r w:rsidRPr="00C47D1D">
        <w:rPr>
          <w:bCs/>
        </w:rPr>
        <w:t>on their National Days</w:t>
      </w:r>
      <w:r w:rsidRPr="00C47D1D">
        <w:t xml:space="preserve">.  </w:t>
      </w:r>
    </w:p>
    <w:p w:rsidR="00F62033" w:rsidRPr="00A131D5" w:rsidRDefault="00F62033" w:rsidP="00F62033">
      <w:pPr>
        <w:pStyle w:val="BodyTextIndent"/>
        <w:tabs>
          <w:tab w:val="num" w:pos="1425"/>
        </w:tabs>
        <w:ind w:left="513"/>
        <w:jc w:val="both"/>
      </w:pPr>
      <w:r>
        <w:lastRenderedPageBreak/>
        <w:t xml:space="preserve">(b) </w:t>
      </w:r>
      <w:r w:rsidRPr="00A131D5">
        <w:t xml:space="preserve">Honorary </w:t>
      </w:r>
      <w:proofErr w:type="gramStart"/>
      <w:r w:rsidRPr="00A131D5">
        <w:t>Consuls ,</w:t>
      </w:r>
      <w:proofErr w:type="gramEnd"/>
      <w:r w:rsidRPr="00A131D5">
        <w:t xml:space="preserve"> on payment of customs duty, may be </w:t>
      </w:r>
      <w:r w:rsidRPr="00A131D5">
        <w:rPr>
          <w:bCs/>
        </w:rPr>
        <w:t>permitted to import a car provided the cost of the car</w:t>
      </w:r>
      <w:r w:rsidRPr="00A131D5">
        <w:t xml:space="preserve">, including freight and insurance, </w:t>
      </w:r>
      <w:r w:rsidRPr="00A131D5">
        <w:rPr>
          <w:bCs/>
        </w:rPr>
        <w:t>is borne by the sending state concerned</w:t>
      </w:r>
      <w:r w:rsidRPr="00A131D5">
        <w:t xml:space="preserve">.  </w:t>
      </w:r>
    </w:p>
    <w:p w:rsidR="00F62033" w:rsidRPr="00C47D1D" w:rsidRDefault="00F62033" w:rsidP="00F62033">
      <w:pPr>
        <w:pStyle w:val="BodyTextIndent"/>
        <w:tabs>
          <w:tab w:val="num" w:pos="1425"/>
        </w:tabs>
        <w:ind w:left="513"/>
        <w:jc w:val="both"/>
      </w:pPr>
      <w:r>
        <w:t xml:space="preserve">© </w:t>
      </w:r>
      <w:r w:rsidRPr="00C47D1D">
        <w:t>Honorary Consuls who head a Consular post in Delhi are issued Identity Cards by the Ministry of External Affairs.  Those based in other States are issued Identity Cards by the State Governments concerned.</w:t>
      </w:r>
    </w:p>
    <w:p w:rsidR="00F62033" w:rsidRPr="00C47D1D" w:rsidRDefault="00F62033" w:rsidP="00F62033">
      <w:pPr>
        <w:pStyle w:val="BodyTextIndent"/>
        <w:tabs>
          <w:tab w:val="num" w:pos="1425"/>
        </w:tabs>
        <w:ind w:left="513"/>
        <w:jc w:val="both"/>
      </w:pPr>
      <w:r>
        <w:rPr>
          <w:bCs/>
        </w:rPr>
        <w:t xml:space="preserve">(d) </w:t>
      </w:r>
      <w:r w:rsidRPr="00C47D1D">
        <w:rPr>
          <w:bCs/>
        </w:rPr>
        <w:t xml:space="preserve">Honorary Consuls </w:t>
      </w:r>
      <w:r w:rsidRPr="00C47D1D">
        <w:t xml:space="preserve">who head a Consular Post </w:t>
      </w:r>
      <w:r w:rsidRPr="00C47D1D">
        <w:rPr>
          <w:bCs/>
        </w:rPr>
        <w:t>are issued a non-transferable photo airport pass</w:t>
      </w:r>
      <w:r w:rsidRPr="00C47D1D">
        <w:t>.  In addition, the office of the Honorary Consul General is issued one transferable airport pass.</w:t>
      </w:r>
    </w:p>
    <w:p w:rsidR="00F62033" w:rsidRPr="00C47D1D" w:rsidRDefault="00F62033" w:rsidP="00F62033">
      <w:pPr>
        <w:pStyle w:val="BodyTextIndent"/>
        <w:tabs>
          <w:tab w:val="num" w:pos="1425"/>
        </w:tabs>
        <w:ind w:left="513"/>
        <w:jc w:val="both"/>
      </w:pPr>
      <w:r>
        <w:t xml:space="preserve">(e) </w:t>
      </w:r>
      <w:r w:rsidRPr="00C47D1D">
        <w:t xml:space="preserve">Honorary Consuls are issued seasonal Diplomatic Gallery </w:t>
      </w:r>
      <w:r w:rsidRPr="00C47D1D">
        <w:rPr>
          <w:bCs/>
        </w:rPr>
        <w:t xml:space="preserve">Passes for the </w:t>
      </w:r>
      <w:proofErr w:type="spellStart"/>
      <w:r w:rsidRPr="00C47D1D">
        <w:rPr>
          <w:bCs/>
        </w:rPr>
        <w:t>Lok</w:t>
      </w:r>
      <w:proofErr w:type="spellEnd"/>
      <w:r w:rsidRPr="00C47D1D">
        <w:rPr>
          <w:bCs/>
        </w:rPr>
        <w:t xml:space="preserve"> </w:t>
      </w:r>
      <w:proofErr w:type="spellStart"/>
      <w:r w:rsidRPr="00C47D1D">
        <w:rPr>
          <w:bCs/>
        </w:rPr>
        <w:t>Sabha</w:t>
      </w:r>
      <w:proofErr w:type="spellEnd"/>
      <w:r w:rsidRPr="00C47D1D">
        <w:rPr>
          <w:bCs/>
        </w:rPr>
        <w:t xml:space="preserve"> and the </w:t>
      </w:r>
      <w:proofErr w:type="spellStart"/>
      <w:r w:rsidRPr="00C47D1D">
        <w:rPr>
          <w:bCs/>
        </w:rPr>
        <w:t>Rajya</w:t>
      </w:r>
      <w:proofErr w:type="spellEnd"/>
      <w:r w:rsidRPr="00C47D1D">
        <w:rPr>
          <w:bCs/>
        </w:rPr>
        <w:t xml:space="preserve"> </w:t>
      </w:r>
      <w:proofErr w:type="spellStart"/>
      <w:r w:rsidRPr="00C47D1D">
        <w:rPr>
          <w:bCs/>
        </w:rPr>
        <w:t>Sabha</w:t>
      </w:r>
      <w:proofErr w:type="spellEnd"/>
      <w:r w:rsidRPr="00C47D1D">
        <w:rPr>
          <w:bCs/>
        </w:rPr>
        <w:t xml:space="preserve"> Galleries</w:t>
      </w:r>
      <w:r w:rsidRPr="00C47D1D">
        <w:t>.</w:t>
      </w:r>
    </w:p>
    <w:p w:rsidR="00F62033" w:rsidRPr="00A131D5" w:rsidRDefault="00F62033" w:rsidP="00F62033">
      <w:pPr>
        <w:ind w:left="513" w:right="432" w:firstLine="48"/>
        <w:rPr>
          <w:szCs w:val="18"/>
        </w:rPr>
      </w:pPr>
      <w:r>
        <w:rPr>
          <w:szCs w:val="20"/>
        </w:rPr>
        <w:t xml:space="preserve">(f) </w:t>
      </w:r>
      <w:r w:rsidRPr="00A131D5">
        <w:rPr>
          <w:szCs w:val="20"/>
        </w:rPr>
        <w:t>Honorary Consuls </w:t>
      </w:r>
      <w:r w:rsidRPr="00A131D5">
        <w:rPr>
          <w:szCs w:val="14"/>
        </w:rPr>
        <w:t xml:space="preserve"> </w:t>
      </w:r>
      <w:r w:rsidRPr="00A131D5">
        <w:rPr>
          <w:szCs w:val="20"/>
        </w:rPr>
        <w:t xml:space="preserve">are  allowed to  use  distinctive </w:t>
      </w:r>
      <w:proofErr w:type="spellStart"/>
      <w:r w:rsidRPr="00A131D5">
        <w:rPr>
          <w:szCs w:val="20"/>
        </w:rPr>
        <w:t>colour</w:t>
      </w:r>
      <w:proofErr w:type="spellEnd"/>
      <w:r w:rsidRPr="00A131D5">
        <w:rPr>
          <w:szCs w:val="20"/>
        </w:rPr>
        <w:t xml:space="preserve"> </w:t>
      </w:r>
      <w:r>
        <w:rPr>
          <w:szCs w:val="20"/>
        </w:rPr>
        <w:t xml:space="preserve"> </w:t>
      </w:r>
      <w:r w:rsidRPr="00A131D5">
        <w:rPr>
          <w:szCs w:val="20"/>
        </w:rPr>
        <w:t xml:space="preserve">number plates (black </w:t>
      </w:r>
      <w:proofErr w:type="spellStart"/>
      <w:r w:rsidRPr="00A131D5">
        <w:rPr>
          <w:szCs w:val="20"/>
        </w:rPr>
        <w:t>colour</w:t>
      </w:r>
      <w:proofErr w:type="spellEnd"/>
      <w:r w:rsidRPr="00A131D5">
        <w:rPr>
          <w:szCs w:val="20"/>
        </w:rPr>
        <w:t>) on their official cars  with  names of their  countries followed by letters “CC(</w:t>
      </w:r>
      <w:proofErr w:type="spellStart"/>
      <w:r w:rsidRPr="00A131D5">
        <w:rPr>
          <w:szCs w:val="20"/>
        </w:rPr>
        <w:t>Hony</w:t>
      </w:r>
      <w:proofErr w:type="spellEnd"/>
      <w:r w:rsidRPr="00A131D5">
        <w:rPr>
          <w:szCs w:val="20"/>
        </w:rPr>
        <w:t xml:space="preserve">)” painted above the ordinary registration numbers provided by registration authorities , all in white </w:t>
      </w:r>
      <w:proofErr w:type="spellStart"/>
      <w:r w:rsidRPr="00A131D5">
        <w:rPr>
          <w:szCs w:val="20"/>
        </w:rPr>
        <w:t>colour</w:t>
      </w:r>
      <w:proofErr w:type="spellEnd"/>
      <w:r w:rsidRPr="00A131D5">
        <w:rPr>
          <w:szCs w:val="20"/>
        </w:rPr>
        <w:t>,  o</w:t>
      </w:r>
      <w:r w:rsidRPr="00A131D5">
        <w:rPr>
          <w:szCs w:val="18"/>
        </w:rPr>
        <w:t xml:space="preserve">n a maximum of two of their vehicles. </w:t>
      </w:r>
      <w:r w:rsidRPr="00A131D5">
        <w:t xml:space="preserve">They </w:t>
      </w:r>
      <w:r w:rsidRPr="00A131D5">
        <w:rPr>
          <w:bCs/>
        </w:rPr>
        <w:t xml:space="preserve">are not permitted to inscribe “CD” on the number plates </w:t>
      </w:r>
      <w:r w:rsidRPr="00A131D5">
        <w:t>of their vehicles</w:t>
      </w:r>
      <w:r w:rsidRPr="00A131D5">
        <w:rPr>
          <w:sz w:val="33"/>
        </w:rPr>
        <w:t>.</w:t>
      </w:r>
    </w:p>
    <w:p w:rsidR="00685B74" w:rsidRDefault="00685B74" w:rsidP="00685B74">
      <w:pPr>
        <w:pStyle w:val="ecmsonormal"/>
        <w:shd w:val="clear" w:color="auto" w:fill="FFFFFF"/>
        <w:ind w:left="-360" w:firstLine="360"/>
      </w:pPr>
      <w:r>
        <w:rPr>
          <w:b/>
          <w:bCs/>
        </w:rPr>
        <w:t>Conclusion</w:t>
      </w:r>
      <w:r>
        <w:t> </w:t>
      </w:r>
    </w:p>
    <w:p w:rsidR="00685B74" w:rsidRDefault="00685B74" w:rsidP="00685B74">
      <w:r>
        <w:t>To conclude in the words of  Dr Kevin D Stringer, “… in looking at  the globalized world economy, diplomacy finds itself transforming itself in both direction and purpose to concentrate on the ‘low politics’ arena, where commerce, trade, tourism and  the local level, as opposed to  the capital or national level, are extremely important. Consulates, more than embassies, are, therefore, becoming lifeblood of modern diplomacy. …The institution of the honorary consul, due to its capabilities and cost-effectiveness, is an important part of this transformation as it seems to meet the need for expanded representational coverage, while providing a unique vehicle for trade, tourism and investment promotion.”</w:t>
      </w:r>
      <w:r>
        <w:tab/>
      </w:r>
    </w:p>
    <w:p w:rsidR="00B24E28" w:rsidRDefault="00685B74" w:rsidP="00F62033">
      <w:pPr>
        <w:pStyle w:val="ecmsonormal"/>
        <w:shd w:val="clear" w:color="auto" w:fill="FFFFFF"/>
      </w:pPr>
      <w:r>
        <w:t xml:space="preserve">The </w:t>
      </w:r>
      <w:proofErr w:type="spellStart"/>
      <w:r>
        <w:t>honour</w:t>
      </w:r>
      <w:proofErr w:type="spellEnd"/>
      <w:r>
        <w:t xml:space="preserve"> of representing foreign States in their own country gives honorary </w:t>
      </w:r>
      <w:proofErr w:type="gramStart"/>
      <w:r>
        <w:t>consuls  social</w:t>
      </w:r>
      <w:proofErr w:type="gramEnd"/>
      <w:r>
        <w:t xml:space="preserve">  prestige and  a  genuine feeling of pride. What is required of them is to serve the sending States to the best of their ability, maintaining high ethical standards, without sacrificing national interests </w:t>
      </w:r>
      <w:proofErr w:type="gramStart"/>
      <w:r>
        <w:t>of  their</w:t>
      </w:r>
      <w:proofErr w:type="gramEnd"/>
      <w:r>
        <w:t xml:space="preserve"> own country. </w:t>
      </w:r>
    </w:p>
    <w:sectPr w:rsidR="00B24E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F0577"/>
    <w:multiLevelType w:val="hybridMultilevel"/>
    <w:tmpl w:val="A0B00630"/>
    <w:lvl w:ilvl="0" w:tplc="AC4ECE4A">
      <w:start w:val="1"/>
      <w:numFmt w:val="lowerLetter"/>
      <w:lvlText w:val="(%1)"/>
      <w:lvlJc w:val="left"/>
      <w:pPr>
        <w:tabs>
          <w:tab w:val="num" w:pos="502"/>
        </w:tabs>
        <w:ind w:left="5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E2B7FD3"/>
    <w:multiLevelType w:val="hybridMultilevel"/>
    <w:tmpl w:val="1F66163E"/>
    <w:lvl w:ilvl="0" w:tplc="FF2A794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74"/>
    <w:rsid w:val="00080F11"/>
    <w:rsid w:val="00112D4D"/>
    <w:rsid w:val="00121D63"/>
    <w:rsid w:val="00134BB5"/>
    <w:rsid w:val="00147C25"/>
    <w:rsid w:val="001627FC"/>
    <w:rsid w:val="001B41B4"/>
    <w:rsid w:val="001F6D7F"/>
    <w:rsid w:val="00222DA3"/>
    <w:rsid w:val="00237FF4"/>
    <w:rsid w:val="002B3992"/>
    <w:rsid w:val="002C3293"/>
    <w:rsid w:val="002D7B3C"/>
    <w:rsid w:val="00337B44"/>
    <w:rsid w:val="00343A5A"/>
    <w:rsid w:val="003B74F1"/>
    <w:rsid w:val="003C0D97"/>
    <w:rsid w:val="003E44CD"/>
    <w:rsid w:val="00403363"/>
    <w:rsid w:val="00421C0C"/>
    <w:rsid w:val="00447DD2"/>
    <w:rsid w:val="004C2FC9"/>
    <w:rsid w:val="005354C9"/>
    <w:rsid w:val="005C6F96"/>
    <w:rsid w:val="00632E81"/>
    <w:rsid w:val="00635D3E"/>
    <w:rsid w:val="00650CC9"/>
    <w:rsid w:val="00685B74"/>
    <w:rsid w:val="007075EF"/>
    <w:rsid w:val="007A72BE"/>
    <w:rsid w:val="007E3B64"/>
    <w:rsid w:val="00810C8A"/>
    <w:rsid w:val="00817731"/>
    <w:rsid w:val="0082278E"/>
    <w:rsid w:val="00842F80"/>
    <w:rsid w:val="00856A48"/>
    <w:rsid w:val="008A3779"/>
    <w:rsid w:val="008D2AE6"/>
    <w:rsid w:val="008E56DE"/>
    <w:rsid w:val="008F0B65"/>
    <w:rsid w:val="00913D8F"/>
    <w:rsid w:val="009452CA"/>
    <w:rsid w:val="009C2B8B"/>
    <w:rsid w:val="009D3080"/>
    <w:rsid w:val="00A10C7D"/>
    <w:rsid w:val="00A133B5"/>
    <w:rsid w:val="00A562F3"/>
    <w:rsid w:val="00A65498"/>
    <w:rsid w:val="00AA3CA2"/>
    <w:rsid w:val="00AB322C"/>
    <w:rsid w:val="00AC1054"/>
    <w:rsid w:val="00AC6428"/>
    <w:rsid w:val="00B24E28"/>
    <w:rsid w:val="00B2511F"/>
    <w:rsid w:val="00B41A6B"/>
    <w:rsid w:val="00BD4B01"/>
    <w:rsid w:val="00C43B02"/>
    <w:rsid w:val="00CE0C1A"/>
    <w:rsid w:val="00D50E82"/>
    <w:rsid w:val="00D71C57"/>
    <w:rsid w:val="00DF482D"/>
    <w:rsid w:val="00E843FA"/>
    <w:rsid w:val="00F62033"/>
    <w:rsid w:val="00F9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D53CE-7EEA-46AA-8233-D7EBA129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hi-IN"/>
      </w:rPr>
    </w:rPrDefault>
    <w:pPrDefault>
      <w:pPr>
        <w:ind w:left="14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B74"/>
    <w:pPr>
      <w:ind w:left="0"/>
    </w:pPr>
    <w:rPr>
      <w:rFonts w:eastAsia="Times New Roman" w:cs="Times New Roman"/>
      <w:lang w:bidi="ar-SA"/>
    </w:rPr>
  </w:style>
  <w:style w:type="paragraph" w:styleId="Heading1">
    <w:name w:val="heading 1"/>
    <w:basedOn w:val="Normal"/>
    <w:next w:val="Normal"/>
    <w:link w:val="Heading1Char"/>
    <w:qFormat/>
    <w:rsid w:val="00685B74"/>
    <w:pPr>
      <w:keepNext/>
      <w:outlineLvl w:val="0"/>
    </w:pPr>
    <w:rPr>
      <w:b/>
      <w:bCs/>
      <w:sz w:val="28"/>
    </w:rPr>
  </w:style>
  <w:style w:type="paragraph" w:styleId="Heading2">
    <w:name w:val="heading 2"/>
    <w:basedOn w:val="Normal"/>
    <w:next w:val="Normal"/>
    <w:link w:val="Heading2Char"/>
    <w:qFormat/>
    <w:rsid w:val="00685B74"/>
    <w:pPr>
      <w:keepNext/>
      <w:outlineLvl w:val="1"/>
    </w:pPr>
    <w:rPr>
      <w:rFonts w:ascii="Verdana" w:hAnsi="Verdana"/>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B74"/>
    <w:rPr>
      <w:rFonts w:eastAsia="Times New Roman" w:cs="Times New Roman"/>
      <w:b/>
      <w:bCs/>
      <w:sz w:val="28"/>
      <w:lang w:bidi="ar-SA"/>
    </w:rPr>
  </w:style>
  <w:style w:type="character" w:customStyle="1" w:styleId="Heading2Char">
    <w:name w:val="Heading 2 Char"/>
    <w:basedOn w:val="DefaultParagraphFont"/>
    <w:link w:val="Heading2"/>
    <w:rsid w:val="00685B74"/>
    <w:rPr>
      <w:rFonts w:ascii="Verdana" w:eastAsia="Times New Roman" w:hAnsi="Verdana" w:cs="Times New Roman"/>
      <w:b/>
      <w:bCs/>
      <w:sz w:val="20"/>
      <w:szCs w:val="20"/>
      <w:lang w:val="en-GB" w:bidi="ar-SA"/>
    </w:rPr>
  </w:style>
  <w:style w:type="paragraph" w:styleId="BodyText">
    <w:name w:val="Body Text"/>
    <w:basedOn w:val="Normal"/>
    <w:link w:val="BodyTextChar"/>
    <w:semiHidden/>
    <w:rsid w:val="00685B74"/>
    <w:pPr>
      <w:spacing w:before="100" w:beforeAutospacing="1" w:after="100" w:afterAutospacing="1"/>
    </w:pPr>
    <w:rPr>
      <w:color w:val="000000"/>
    </w:rPr>
  </w:style>
  <w:style w:type="character" w:customStyle="1" w:styleId="BodyTextChar">
    <w:name w:val="Body Text Char"/>
    <w:basedOn w:val="DefaultParagraphFont"/>
    <w:link w:val="BodyText"/>
    <w:semiHidden/>
    <w:rsid w:val="00685B74"/>
    <w:rPr>
      <w:rFonts w:eastAsia="Times New Roman" w:cs="Times New Roman"/>
      <w:color w:val="000000"/>
      <w:lang w:bidi="ar-SA"/>
    </w:rPr>
  </w:style>
  <w:style w:type="character" w:styleId="Strong">
    <w:name w:val="Strong"/>
    <w:basedOn w:val="DefaultParagraphFont"/>
    <w:qFormat/>
    <w:rsid w:val="00685B74"/>
    <w:rPr>
      <w:b/>
      <w:bCs/>
    </w:rPr>
  </w:style>
  <w:style w:type="paragraph" w:styleId="NormalWeb">
    <w:name w:val="Normal (Web)"/>
    <w:basedOn w:val="Normal"/>
    <w:semiHidden/>
    <w:rsid w:val="00685B74"/>
    <w:pPr>
      <w:spacing w:before="100" w:beforeAutospacing="1" w:after="100" w:afterAutospacing="1"/>
    </w:pPr>
  </w:style>
  <w:style w:type="paragraph" w:customStyle="1" w:styleId="ecmsonormal">
    <w:name w:val="ec_msonormal"/>
    <w:basedOn w:val="Normal"/>
    <w:rsid w:val="00685B74"/>
    <w:pPr>
      <w:spacing w:before="100" w:beforeAutospacing="1" w:after="100" w:afterAutospacing="1"/>
    </w:pPr>
  </w:style>
  <w:style w:type="paragraph" w:styleId="BodyTextIndent">
    <w:name w:val="Body Text Indent"/>
    <w:basedOn w:val="Normal"/>
    <w:link w:val="BodyTextIndentChar"/>
    <w:uiPriority w:val="99"/>
    <w:semiHidden/>
    <w:unhideWhenUsed/>
    <w:rsid w:val="00F62033"/>
    <w:pPr>
      <w:spacing w:after="120"/>
      <w:ind w:left="283"/>
    </w:pPr>
  </w:style>
  <w:style w:type="character" w:customStyle="1" w:styleId="BodyTextIndentChar">
    <w:name w:val="Body Text Indent Char"/>
    <w:basedOn w:val="DefaultParagraphFont"/>
    <w:link w:val="BodyTextIndent"/>
    <w:uiPriority w:val="99"/>
    <w:semiHidden/>
    <w:rsid w:val="00F62033"/>
    <w:rPr>
      <w:rFonts w:eastAsia="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Kartar Bhalla</dc:creator>
  <cp:lastModifiedBy>AAC</cp:lastModifiedBy>
  <cp:revision>2</cp:revision>
  <dcterms:created xsi:type="dcterms:W3CDTF">2016-12-06T08:32:00Z</dcterms:created>
  <dcterms:modified xsi:type="dcterms:W3CDTF">2016-12-06T08:32:00Z</dcterms:modified>
</cp:coreProperties>
</file>